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92" w:rsidRPr="004E62A2" w:rsidRDefault="007A33C2" w:rsidP="000B0EE4">
      <w:pPr>
        <w:spacing w:after="0" w:line="24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-127635</wp:posOffset>
            </wp:positionV>
            <wp:extent cx="1913255" cy="998855"/>
            <wp:effectExtent l="19050" t="0" r="0" b="0"/>
            <wp:wrapNone/>
            <wp:docPr id="4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255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032D">
        <w:rPr>
          <w:b/>
          <w:noProof/>
          <w:sz w:val="32"/>
          <w:szCs w:val="32"/>
          <w:lang w:eastAsia="fr-FR"/>
        </w:rPr>
        <w:pict>
          <v:rect id="_x0000_s1043" style="position:absolute;margin-left:7.55pt;margin-top:-5pt;width:188.35pt;height:28.45pt;z-index:-251630592;mso-position-horizontal-relative:text;mso-position-vertical-relative:text" fillcolor="#a5a5a5 [2092]" strokeweight="3pt"/>
        </w:pict>
      </w:r>
      <w:r>
        <w:rPr>
          <w:b/>
          <w:sz w:val="32"/>
          <w:szCs w:val="32"/>
        </w:rPr>
        <w:t xml:space="preserve">     </w:t>
      </w:r>
      <w:r w:rsidR="00892D6E">
        <w:rPr>
          <w:b/>
          <w:sz w:val="32"/>
          <w:szCs w:val="32"/>
        </w:rPr>
        <w:t>LA FLEUR DE TOURNESOL</w:t>
      </w:r>
    </w:p>
    <w:p w:rsidR="009F7292" w:rsidRDefault="009F7292" w:rsidP="009F7292">
      <w:pPr>
        <w:spacing w:after="0" w:line="240" w:lineRule="auto"/>
        <w:jc w:val="both"/>
        <w:rPr>
          <w:sz w:val="20"/>
          <w:szCs w:val="20"/>
        </w:rPr>
      </w:pPr>
    </w:p>
    <w:p w:rsidR="000B0EE4" w:rsidRDefault="00AF223A" w:rsidP="006B57AE">
      <w:pPr>
        <w:spacing w:after="0" w:line="240" w:lineRule="auto"/>
        <w:jc w:val="both"/>
        <w:rPr>
          <w:i/>
          <w:sz w:val="20"/>
          <w:szCs w:val="20"/>
        </w:rPr>
      </w:pPr>
      <w:r w:rsidRPr="00AF223A">
        <w:rPr>
          <w:i/>
          <w:sz w:val="20"/>
          <w:szCs w:val="20"/>
        </w:rPr>
        <w:t>La science qui étudie la disposition des organes</w:t>
      </w:r>
    </w:p>
    <w:p w:rsidR="000B0EE4" w:rsidRDefault="00AF223A" w:rsidP="006B57AE">
      <w:pPr>
        <w:spacing w:after="0" w:line="240" w:lineRule="auto"/>
        <w:jc w:val="both"/>
        <w:rPr>
          <w:i/>
          <w:sz w:val="20"/>
          <w:szCs w:val="20"/>
        </w:rPr>
      </w:pPr>
      <w:r w:rsidRPr="00AF223A">
        <w:rPr>
          <w:i/>
          <w:sz w:val="20"/>
          <w:szCs w:val="20"/>
        </w:rPr>
        <w:t xml:space="preserve">botaniques (feuilles, </w:t>
      </w:r>
      <w:proofErr w:type="gramStart"/>
      <w:r w:rsidRPr="00AF223A">
        <w:rPr>
          <w:i/>
          <w:sz w:val="20"/>
          <w:szCs w:val="20"/>
        </w:rPr>
        <w:t>graines ,</w:t>
      </w:r>
      <w:proofErr w:type="gramEnd"/>
      <w:r w:rsidRPr="00AF223A">
        <w:rPr>
          <w:i/>
          <w:sz w:val="20"/>
          <w:szCs w:val="20"/>
        </w:rPr>
        <w:t xml:space="preserve"> fleurs) autour de</w:t>
      </w:r>
    </w:p>
    <w:p w:rsidR="00C1322B" w:rsidRPr="00AF223A" w:rsidRDefault="00AF223A" w:rsidP="006B57AE">
      <w:pPr>
        <w:spacing w:after="0" w:line="240" w:lineRule="auto"/>
        <w:jc w:val="both"/>
        <w:rPr>
          <w:i/>
          <w:sz w:val="20"/>
          <w:szCs w:val="20"/>
        </w:rPr>
      </w:pPr>
      <w:proofErr w:type="gramStart"/>
      <w:r w:rsidRPr="00AF223A">
        <w:rPr>
          <w:i/>
          <w:sz w:val="20"/>
          <w:szCs w:val="20"/>
        </w:rPr>
        <w:t>la</w:t>
      </w:r>
      <w:proofErr w:type="gramEnd"/>
      <w:r w:rsidRPr="00AF223A">
        <w:rPr>
          <w:i/>
          <w:sz w:val="20"/>
          <w:szCs w:val="20"/>
        </w:rPr>
        <w:t xml:space="preserve"> tige s’appelle la</w:t>
      </w:r>
      <w:r>
        <w:rPr>
          <w:i/>
          <w:sz w:val="20"/>
          <w:szCs w:val="20"/>
        </w:rPr>
        <w:t>  « </w:t>
      </w:r>
      <w:r w:rsidRPr="00AF223A">
        <w:rPr>
          <w:i/>
          <w:sz w:val="20"/>
          <w:szCs w:val="20"/>
        </w:rPr>
        <w:t>Phyllotaxie</w:t>
      </w:r>
      <w:r>
        <w:rPr>
          <w:i/>
          <w:sz w:val="20"/>
          <w:szCs w:val="20"/>
        </w:rPr>
        <w:t> ».</w:t>
      </w:r>
    </w:p>
    <w:p w:rsidR="00AF223A" w:rsidRDefault="00AF223A" w:rsidP="006B57AE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6B57AE" w:rsidRDefault="00892D6E" w:rsidP="006B57AE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Préambule : le n</w:t>
      </w:r>
      <w:r w:rsidR="006B57AE" w:rsidRPr="006B57AE">
        <w:rPr>
          <w:b/>
          <w:sz w:val="24"/>
          <w:szCs w:val="24"/>
          <w:u w:val="single"/>
        </w:rPr>
        <w:t>ombre d’or</w:t>
      </w:r>
      <w:r>
        <w:rPr>
          <w:b/>
          <w:sz w:val="24"/>
          <w:szCs w:val="24"/>
          <w:u w:val="single"/>
        </w:rPr>
        <w:t xml:space="preserve"> et l’angle d’or</w:t>
      </w:r>
      <w:r w:rsidR="006B57AE" w:rsidRPr="006B57AE">
        <w:rPr>
          <w:b/>
          <w:sz w:val="24"/>
          <w:szCs w:val="24"/>
        </w:rPr>
        <w:t>.</w:t>
      </w:r>
    </w:p>
    <w:p w:rsidR="004C0392" w:rsidRPr="004C0392" w:rsidRDefault="004C0392" w:rsidP="006B57AE">
      <w:pPr>
        <w:spacing w:after="0" w:line="240" w:lineRule="auto"/>
        <w:jc w:val="both"/>
        <w:rPr>
          <w:b/>
          <w:sz w:val="8"/>
          <w:szCs w:val="8"/>
        </w:rPr>
      </w:pPr>
    </w:p>
    <w:p w:rsidR="004C0392" w:rsidRDefault="00C84E34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sz w:val="20"/>
          <w:szCs w:val="20"/>
        </w:rPr>
        <w:t>On appelle proportion d’un rectangle le rapport</w:t>
      </w:r>
      <w:r w:rsidR="007A33C2">
        <w:rPr>
          <w:sz w:val="20"/>
          <w:szCs w:val="20"/>
        </w:rPr>
        <w:t xml:space="preserve"> </w:t>
      </w:r>
      <w:r w:rsidR="004C039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Longueur du rectangle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largeur du rectangle</m:t>
            </m:r>
          </m:den>
        </m:f>
      </m:oMath>
      <w:r>
        <w:rPr>
          <w:rFonts w:eastAsiaTheme="minorEastAsia"/>
          <w:sz w:val="20"/>
          <w:szCs w:val="20"/>
        </w:rPr>
        <w:t xml:space="preserve"> . </w:t>
      </w:r>
    </w:p>
    <w:p w:rsidR="004C0392" w:rsidRPr="004C0392" w:rsidRDefault="004C0392" w:rsidP="006B57AE">
      <w:pPr>
        <w:spacing w:after="0" w:line="240" w:lineRule="auto"/>
        <w:jc w:val="both"/>
        <w:rPr>
          <w:rFonts w:eastAsiaTheme="minorEastAsia"/>
          <w:sz w:val="8"/>
          <w:szCs w:val="8"/>
        </w:rPr>
      </w:pPr>
    </w:p>
    <w:p w:rsidR="006B57AE" w:rsidRDefault="00D44850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La proportion considérée comme la plus harmonieuse, appelée « proportion divine » est la proportion telle que si l’on ôte à un tel rectangle </w:t>
      </w:r>
      <w:r w:rsidR="00176DB3">
        <w:rPr>
          <w:rFonts w:eastAsiaTheme="minorEastAsia"/>
          <w:sz w:val="20"/>
          <w:szCs w:val="20"/>
        </w:rPr>
        <w:t xml:space="preserve">(appelé « rectangle d’or ») </w:t>
      </w:r>
      <w:r>
        <w:rPr>
          <w:rFonts w:eastAsiaTheme="minorEastAsia"/>
          <w:sz w:val="20"/>
          <w:szCs w:val="20"/>
        </w:rPr>
        <w:t xml:space="preserve">un carré construit sur sa largeur, on obtient un autre rectangle qui a la même proportion. </w:t>
      </w:r>
    </w:p>
    <w:p w:rsidR="00D44850" w:rsidRDefault="004C0392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fr-F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2613025</wp:posOffset>
            </wp:positionH>
            <wp:positionV relativeFrom="paragraph">
              <wp:posOffset>71755</wp:posOffset>
            </wp:positionV>
            <wp:extent cx="2018030" cy="1488440"/>
            <wp:effectExtent l="19050" t="0" r="127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148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4850" w:rsidRDefault="00D44850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D44850" w:rsidRDefault="00176DB3" w:rsidP="004C0392">
      <w:pPr>
        <w:spacing w:after="0" w:line="36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Ainsi, pour un rectangle d’or de largeur 1,</w:t>
      </w:r>
    </w:p>
    <w:p w:rsidR="00176DB3" w:rsidRDefault="00A361E5" w:rsidP="004C0392">
      <w:pPr>
        <w:spacing w:after="0" w:line="360" w:lineRule="auto"/>
        <w:jc w:val="both"/>
        <w:rPr>
          <w:rFonts w:eastAsiaTheme="minorEastAsia"/>
          <w:sz w:val="20"/>
          <w:szCs w:val="20"/>
        </w:rPr>
      </w:pPr>
      <w:proofErr w:type="gramStart"/>
      <w:r>
        <w:rPr>
          <w:rFonts w:eastAsiaTheme="minorEastAsia"/>
          <w:sz w:val="20"/>
          <w:szCs w:val="20"/>
        </w:rPr>
        <w:t>s</w:t>
      </w:r>
      <w:r w:rsidR="00176DB3">
        <w:rPr>
          <w:rFonts w:eastAsiaTheme="minorEastAsia"/>
          <w:sz w:val="20"/>
          <w:szCs w:val="20"/>
        </w:rPr>
        <w:t>a</w:t>
      </w:r>
      <w:proofErr w:type="gramEnd"/>
      <w:r w:rsidR="00176DB3">
        <w:rPr>
          <w:rFonts w:eastAsiaTheme="minorEastAsia"/>
          <w:sz w:val="20"/>
          <w:szCs w:val="20"/>
        </w:rPr>
        <w:t xml:space="preserve"> longueur x doit être telle que la proportion</w:t>
      </w:r>
    </w:p>
    <w:p w:rsidR="00176DB3" w:rsidRDefault="00A361E5" w:rsidP="004C0392">
      <w:pPr>
        <w:spacing w:after="0" w:line="360" w:lineRule="auto"/>
        <w:jc w:val="both"/>
        <w:rPr>
          <w:rFonts w:eastAsiaTheme="minorEastAsia"/>
          <w:sz w:val="20"/>
          <w:szCs w:val="20"/>
        </w:rPr>
      </w:pPr>
      <w:proofErr w:type="gramStart"/>
      <w:r>
        <w:rPr>
          <w:rFonts w:eastAsiaTheme="minorEastAsia"/>
          <w:sz w:val="20"/>
          <w:szCs w:val="20"/>
        </w:rPr>
        <w:t>d</w:t>
      </w:r>
      <w:r w:rsidR="00176DB3">
        <w:rPr>
          <w:rFonts w:eastAsiaTheme="minorEastAsia"/>
          <w:sz w:val="20"/>
          <w:szCs w:val="20"/>
        </w:rPr>
        <w:t>u</w:t>
      </w:r>
      <w:proofErr w:type="gramEnd"/>
      <w:r w:rsidR="00176DB3">
        <w:rPr>
          <w:rFonts w:eastAsiaTheme="minorEastAsia"/>
          <w:sz w:val="20"/>
          <w:szCs w:val="20"/>
        </w:rPr>
        <w:t xml:space="preserve"> grand rectangle (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x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den>
        </m:f>
      </m:oMath>
      <w:r w:rsidR="00176DB3">
        <w:rPr>
          <w:rFonts w:eastAsiaTheme="minorEastAsia"/>
          <w:sz w:val="20"/>
          <w:szCs w:val="20"/>
        </w:rPr>
        <w:t xml:space="preserve"> ) doit être égale à la</w:t>
      </w:r>
    </w:p>
    <w:p w:rsidR="00176DB3" w:rsidRDefault="00A361E5" w:rsidP="004C0392">
      <w:pPr>
        <w:spacing w:after="0" w:line="360" w:lineRule="auto"/>
        <w:jc w:val="both"/>
        <w:rPr>
          <w:rFonts w:eastAsiaTheme="minorEastAsia"/>
          <w:sz w:val="20"/>
          <w:szCs w:val="20"/>
        </w:rPr>
      </w:pPr>
      <w:proofErr w:type="gramStart"/>
      <w:r>
        <w:rPr>
          <w:rFonts w:eastAsiaTheme="minorEastAsia"/>
          <w:sz w:val="20"/>
          <w:szCs w:val="20"/>
        </w:rPr>
        <w:t>p</w:t>
      </w:r>
      <w:r w:rsidR="00176DB3">
        <w:rPr>
          <w:rFonts w:eastAsiaTheme="minorEastAsia"/>
          <w:sz w:val="20"/>
          <w:szCs w:val="20"/>
        </w:rPr>
        <w:t>roportion</w:t>
      </w:r>
      <w:proofErr w:type="gramEnd"/>
      <w:r w:rsidR="00176DB3">
        <w:rPr>
          <w:rFonts w:eastAsiaTheme="minorEastAsia"/>
          <w:sz w:val="20"/>
          <w:szCs w:val="20"/>
        </w:rPr>
        <w:t xml:space="preserve"> du petit rectangle.</w:t>
      </w:r>
    </w:p>
    <w:p w:rsidR="00A361E5" w:rsidRDefault="00A361E5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A361E5" w:rsidRDefault="00A361E5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A361E5" w:rsidRDefault="00A361E5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A361E5" w:rsidRDefault="00A361E5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Cette proportion divine exprime une proportion jugée particulièrement esthétique. On la retrouve, de fait, dans de nombreux monuments architecturaux, dans la peinture. Et même dans la nature . . .</w:t>
      </w:r>
    </w:p>
    <w:p w:rsidR="00A361E5" w:rsidRDefault="00A361E5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176DB3" w:rsidRDefault="00436ACC" w:rsidP="006B57AE">
      <w:pPr>
        <w:spacing w:after="0" w:line="240" w:lineRule="auto"/>
        <w:jc w:val="both"/>
        <w:rPr>
          <w:rFonts w:eastAsiaTheme="minorEastAsia"/>
          <w:b/>
          <w:sz w:val="20"/>
          <w:szCs w:val="20"/>
          <w:u w:val="single"/>
        </w:rPr>
      </w:pPr>
      <w:r w:rsidRPr="00436ACC">
        <w:rPr>
          <w:rFonts w:eastAsiaTheme="minorEastAsia"/>
          <w:b/>
          <w:sz w:val="20"/>
          <w:szCs w:val="20"/>
        </w:rPr>
        <w:t xml:space="preserve">1. </w:t>
      </w:r>
      <w:r w:rsidR="00A361E5" w:rsidRPr="00436ACC">
        <w:rPr>
          <w:rFonts w:eastAsiaTheme="minorEastAsia"/>
          <w:b/>
          <w:sz w:val="20"/>
          <w:szCs w:val="20"/>
        </w:rPr>
        <w:t xml:space="preserve"> </w:t>
      </w:r>
      <w:r w:rsidRPr="00436ACC">
        <w:rPr>
          <w:rFonts w:eastAsiaTheme="minorEastAsia"/>
          <w:b/>
          <w:sz w:val="20"/>
          <w:szCs w:val="20"/>
          <w:u w:val="single"/>
        </w:rPr>
        <w:t>Le nombre d’or.</w:t>
      </w:r>
    </w:p>
    <w:p w:rsidR="00C2419F" w:rsidRPr="00C2419F" w:rsidRDefault="00C2419F" w:rsidP="006B57AE">
      <w:pPr>
        <w:spacing w:after="0" w:line="240" w:lineRule="auto"/>
        <w:jc w:val="both"/>
        <w:rPr>
          <w:rFonts w:eastAsiaTheme="minorEastAsia"/>
          <w:b/>
          <w:sz w:val="8"/>
          <w:szCs w:val="8"/>
        </w:rPr>
      </w:pPr>
    </w:p>
    <w:p w:rsidR="004C0392" w:rsidRDefault="00436ACC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    </w:t>
      </w:r>
      <w:r w:rsidRPr="00436ACC">
        <w:rPr>
          <w:rFonts w:eastAsiaTheme="minorEastAsia"/>
          <w:b/>
          <w:sz w:val="20"/>
          <w:szCs w:val="20"/>
        </w:rPr>
        <w:t>a.</w:t>
      </w:r>
      <w:r>
        <w:rPr>
          <w:rFonts w:eastAsiaTheme="minorEastAsia"/>
          <w:sz w:val="20"/>
          <w:szCs w:val="20"/>
        </w:rPr>
        <w:t xml:space="preserve"> </w:t>
      </w:r>
      <w:r w:rsidR="004C0392">
        <w:rPr>
          <w:rFonts w:eastAsiaTheme="minorEastAsia"/>
          <w:sz w:val="20"/>
          <w:szCs w:val="20"/>
        </w:rPr>
        <w:t>Exprimer en fonction de x la proportion du petit rectangle puis m</w:t>
      </w:r>
      <w:r w:rsidR="00176DB3">
        <w:rPr>
          <w:rFonts w:eastAsiaTheme="minorEastAsia"/>
          <w:sz w:val="20"/>
          <w:szCs w:val="20"/>
        </w:rPr>
        <w:t xml:space="preserve">ontrer que trouver </w:t>
      </w:r>
    </w:p>
    <w:p w:rsidR="00176DB3" w:rsidRDefault="004C0392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</w:t>
      </w:r>
      <w:r w:rsidR="00176DB3">
        <w:rPr>
          <w:rFonts w:eastAsiaTheme="minorEastAsia"/>
          <w:sz w:val="20"/>
          <w:szCs w:val="20"/>
        </w:rPr>
        <w:t>un tel réel x revient à résoudre l’équation </w:t>
      </w:r>
      <w:proofErr w:type="gramStart"/>
      <w:r w:rsidR="00176DB3">
        <w:rPr>
          <w:rFonts w:eastAsiaTheme="minorEastAsia"/>
          <w:sz w:val="20"/>
          <w:szCs w:val="20"/>
        </w:rPr>
        <w:t>:  x²</w:t>
      </w:r>
      <w:proofErr w:type="gramEnd"/>
      <w:r w:rsidR="00176DB3">
        <w:rPr>
          <w:rFonts w:eastAsiaTheme="minorEastAsia"/>
          <w:sz w:val="20"/>
          <w:szCs w:val="20"/>
        </w:rPr>
        <w:t xml:space="preserve"> - x – 1 = 0.</w:t>
      </w:r>
    </w:p>
    <w:p w:rsidR="00D44850" w:rsidRDefault="00D44850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9F7292" w:rsidRDefault="00436ACC" w:rsidP="009F7292">
      <w:pPr>
        <w:spacing w:after="0"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Pr="00436ACC">
        <w:rPr>
          <w:b/>
          <w:sz w:val="20"/>
          <w:szCs w:val="20"/>
        </w:rPr>
        <w:t>b.</w:t>
      </w:r>
      <w:r>
        <w:rPr>
          <w:sz w:val="20"/>
          <w:szCs w:val="20"/>
        </w:rPr>
        <w:t xml:space="preserve"> </w:t>
      </w:r>
      <w:r w:rsidR="009F7292">
        <w:rPr>
          <w:sz w:val="20"/>
          <w:szCs w:val="20"/>
        </w:rPr>
        <w:t>Résoudre l’équation  x² - x – 1 = 0</w:t>
      </w:r>
    </w:p>
    <w:p w:rsidR="00176DB3" w:rsidRDefault="00176DB3" w:rsidP="009F7292">
      <w:pPr>
        <w:spacing w:after="0" w:line="240" w:lineRule="auto"/>
        <w:jc w:val="both"/>
        <w:rPr>
          <w:sz w:val="20"/>
          <w:szCs w:val="20"/>
        </w:rPr>
      </w:pPr>
    </w:p>
    <w:p w:rsidR="00436ACC" w:rsidRDefault="0012032D" w:rsidP="009F7292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>
          <v:rect id="_x0000_s1031" style="position:absolute;left:0;text-align:left;margin-left:276.3pt;margin-top:6.7pt;width:71.15pt;height:35.15pt;z-index:-251650048"/>
        </w:pict>
      </w:r>
      <w:r w:rsidR="00436ACC">
        <w:rPr>
          <w:sz w:val="20"/>
          <w:szCs w:val="20"/>
        </w:rPr>
        <w:t xml:space="preserve">         </w:t>
      </w:r>
      <w:r w:rsidR="00176DB3">
        <w:rPr>
          <w:sz w:val="20"/>
          <w:szCs w:val="20"/>
        </w:rPr>
        <w:t>Le nom</w:t>
      </w:r>
      <w:r w:rsidR="00A361E5">
        <w:rPr>
          <w:sz w:val="20"/>
          <w:szCs w:val="20"/>
        </w:rPr>
        <w:t xml:space="preserve">bre d’or est la racine positive de cette équation. </w:t>
      </w:r>
    </w:p>
    <w:p w:rsidR="00176DB3" w:rsidRDefault="00436ACC" w:rsidP="009F729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C2419F">
        <w:rPr>
          <w:sz w:val="20"/>
          <w:szCs w:val="20"/>
        </w:rPr>
        <w:t xml:space="preserve"> </w:t>
      </w:r>
      <w:r w:rsidR="00A361E5">
        <w:rPr>
          <w:sz w:val="20"/>
          <w:szCs w:val="20"/>
        </w:rPr>
        <w:t xml:space="preserve">Désormais, on notera ce nombre </w:t>
      </w:r>
      <w:proofErr w:type="gramStart"/>
      <w:r w:rsidR="00A361E5">
        <w:rPr>
          <w:sz w:val="20"/>
          <w:szCs w:val="20"/>
        </w:rPr>
        <w:t>d’or</w:t>
      </w:r>
      <w:r w:rsidR="00C2419F">
        <w:rPr>
          <w:sz w:val="20"/>
          <w:szCs w:val="20"/>
        </w:rPr>
        <w:t xml:space="preserve"> </w:t>
      </w:r>
      <w:r w:rsidR="00A361E5">
        <w:rPr>
          <w:sz w:val="20"/>
          <w:szCs w:val="20"/>
        </w:rPr>
        <w:t xml:space="preserve"> </w:t>
      </w:r>
      <m:oMath>
        <w:proofErr w:type="gramEnd"/>
        <m:r>
          <w:rPr>
            <w:rFonts w:ascii="Cambria Math" w:hAnsi="Cambria Math"/>
            <w:sz w:val="20"/>
            <w:szCs w:val="20"/>
          </w:rPr>
          <m:t>φ</m:t>
        </m:r>
      </m:oMath>
      <w:r w:rsidR="00A361E5">
        <w:rPr>
          <w:rFonts w:eastAsiaTheme="minorEastAsia"/>
          <w:sz w:val="20"/>
          <w:szCs w:val="20"/>
        </w:rPr>
        <w:t xml:space="preserve">. </w:t>
      </w:r>
      <w:r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</w:r>
      <w:r w:rsidR="00A361E5">
        <w:rPr>
          <w:rFonts w:eastAsiaTheme="minorEastAsia"/>
          <w:sz w:val="20"/>
          <w:szCs w:val="20"/>
        </w:rPr>
        <w:t xml:space="preserve">  </w:t>
      </w:r>
      <m:oMath>
        <m:r>
          <w:rPr>
            <w:rFonts w:ascii="Cambria Math" w:hAnsi="Cambria Math"/>
            <w:sz w:val="20"/>
            <w:szCs w:val="20"/>
          </w:rPr>
          <m:t>φ</m:t>
        </m:r>
      </m:oMath>
      <w:r w:rsidR="00A361E5">
        <w:rPr>
          <w:rFonts w:eastAsiaTheme="minorEastAsia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+ 1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9F7292" w:rsidRDefault="009F7292" w:rsidP="009F7292">
      <w:pPr>
        <w:spacing w:after="0" w:line="240" w:lineRule="auto"/>
        <w:jc w:val="both"/>
        <w:rPr>
          <w:sz w:val="20"/>
          <w:szCs w:val="20"/>
        </w:rPr>
      </w:pPr>
    </w:p>
    <w:p w:rsidR="00C60865" w:rsidRDefault="00436ACC" w:rsidP="009F7292">
      <w:pPr>
        <w:spacing w:after="0" w:line="24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Pr="00436ACC">
        <w:rPr>
          <w:b/>
          <w:sz w:val="20"/>
          <w:szCs w:val="20"/>
        </w:rPr>
        <w:t>c.</w:t>
      </w:r>
      <w:r>
        <w:rPr>
          <w:sz w:val="20"/>
          <w:szCs w:val="20"/>
        </w:rPr>
        <w:t xml:space="preserve"> </w:t>
      </w:r>
      <w:r w:rsidR="00C60865">
        <w:rPr>
          <w:sz w:val="20"/>
          <w:szCs w:val="20"/>
        </w:rPr>
        <w:t>Donner une valeur approchée au millième du nombre d’or.</w:t>
      </w:r>
    </w:p>
    <w:p w:rsidR="00A361E5" w:rsidRDefault="00A361E5" w:rsidP="009F7292">
      <w:pPr>
        <w:spacing w:after="0" w:line="240" w:lineRule="auto"/>
        <w:jc w:val="both"/>
        <w:rPr>
          <w:sz w:val="20"/>
          <w:szCs w:val="20"/>
        </w:rPr>
      </w:pPr>
    </w:p>
    <w:p w:rsidR="00436ACC" w:rsidRDefault="00436ACC" w:rsidP="009F7292">
      <w:pPr>
        <w:spacing w:after="0" w:line="240" w:lineRule="auto"/>
        <w:jc w:val="both"/>
        <w:rPr>
          <w:b/>
          <w:sz w:val="20"/>
          <w:szCs w:val="20"/>
        </w:rPr>
      </w:pPr>
    </w:p>
    <w:p w:rsidR="00436ACC" w:rsidRDefault="00436ACC" w:rsidP="009F7292">
      <w:pPr>
        <w:spacing w:after="0" w:line="240" w:lineRule="auto"/>
        <w:jc w:val="both"/>
        <w:rPr>
          <w:b/>
          <w:sz w:val="20"/>
          <w:szCs w:val="20"/>
          <w:u w:val="single"/>
        </w:rPr>
      </w:pPr>
      <w:r w:rsidRPr="00436ACC">
        <w:rPr>
          <w:b/>
          <w:sz w:val="20"/>
          <w:szCs w:val="20"/>
        </w:rPr>
        <w:lastRenderedPageBreak/>
        <w:t xml:space="preserve">2. </w:t>
      </w:r>
      <w:r w:rsidRPr="00436ACC">
        <w:rPr>
          <w:b/>
          <w:sz w:val="20"/>
          <w:szCs w:val="20"/>
          <w:u w:val="single"/>
        </w:rPr>
        <w:t>L’angle d’or.</w:t>
      </w:r>
    </w:p>
    <w:p w:rsidR="00436ACC" w:rsidRPr="004C0392" w:rsidRDefault="00436ACC" w:rsidP="009F7292">
      <w:pPr>
        <w:spacing w:after="0" w:line="240" w:lineRule="auto"/>
        <w:jc w:val="both"/>
        <w:rPr>
          <w:b/>
          <w:sz w:val="8"/>
          <w:szCs w:val="8"/>
        </w:rPr>
      </w:pPr>
    </w:p>
    <w:p w:rsidR="004C0392" w:rsidRDefault="000B0EE4" w:rsidP="009F7292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3134995</wp:posOffset>
            </wp:positionH>
            <wp:positionV relativeFrom="paragraph">
              <wp:posOffset>27305</wp:posOffset>
            </wp:positionV>
            <wp:extent cx="1107440" cy="967105"/>
            <wp:effectExtent l="19050" t="0" r="0" b="0"/>
            <wp:wrapNone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96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7292">
        <w:rPr>
          <w:sz w:val="20"/>
          <w:szCs w:val="20"/>
        </w:rPr>
        <w:t xml:space="preserve">Sur le dessin, le rapport de la longueur </w:t>
      </w:r>
      <w:r w:rsidR="004C0392">
        <w:rPr>
          <w:sz w:val="20"/>
          <w:szCs w:val="20"/>
        </w:rPr>
        <w:t xml:space="preserve"> </w:t>
      </w:r>
      <w:r w:rsidR="004C0392" w:rsidRPr="004C0392">
        <w:rPr>
          <w:b/>
          <w:sz w:val="20"/>
          <w:szCs w:val="20"/>
        </w:rPr>
        <w:t>a</w:t>
      </w:r>
      <w:r w:rsidR="004C0392">
        <w:rPr>
          <w:sz w:val="20"/>
          <w:szCs w:val="20"/>
        </w:rPr>
        <w:t xml:space="preserve">  </w:t>
      </w:r>
      <w:r w:rsidR="009F7292">
        <w:rPr>
          <w:sz w:val="20"/>
          <w:szCs w:val="20"/>
        </w:rPr>
        <w:t>du grand arc</w:t>
      </w:r>
    </w:p>
    <w:p w:rsidR="004C0392" w:rsidRDefault="009F7292" w:rsidP="009F7292">
      <w:pPr>
        <w:spacing w:after="0" w:line="240" w:lineRule="auto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par</w:t>
      </w:r>
      <w:proofErr w:type="gramEnd"/>
      <w:r>
        <w:rPr>
          <w:sz w:val="20"/>
          <w:szCs w:val="20"/>
        </w:rPr>
        <w:t xml:space="preserve"> la longueur </w:t>
      </w:r>
      <w:r w:rsidR="004C0392">
        <w:rPr>
          <w:sz w:val="20"/>
          <w:szCs w:val="20"/>
        </w:rPr>
        <w:t xml:space="preserve"> </w:t>
      </w:r>
      <w:r w:rsidR="004C0392" w:rsidRPr="004C0392">
        <w:rPr>
          <w:b/>
          <w:sz w:val="20"/>
          <w:szCs w:val="20"/>
        </w:rPr>
        <w:t>b</w:t>
      </w:r>
      <w:r w:rsidR="004C0392">
        <w:rPr>
          <w:sz w:val="20"/>
          <w:szCs w:val="20"/>
        </w:rPr>
        <w:t xml:space="preserve">  </w:t>
      </w:r>
      <w:r>
        <w:rPr>
          <w:sz w:val="20"/>
          <w:szCs w:val="20"/>
        </w:rPr>
        <w:t>du petit arc est égal au nombre d’or</w:t>
      </w:r>
      <w:r w:rsidR="004C0392">
        <w:rPr>
          <w:sz w:val="20"/>
          <w:szCs w:val="20"/>
        </w:rPr>
        <w:t> :</w:t>
      </w:r>
    </w:p>
    <w:p w:rsidR="004C0392" w:rsidRPr="004C0392" w:rsidRDefault="004C0392" w:rsidP="009F7292">
      <w:pPr>
        <w:spacing w:after="0" w:line="240" w:lineRule="auto"/>
        <w:jc w:val="both"/>
        <w:rPr>
          <w:sz w:val="8"/>
          <w:szCs w:val="8"/>
        </w:rPr>
      </w:pPr>
    </w:p>
    <w:p w:rsidR="004C0392" w:rsidRDefault="007A33C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4"/>
          <w:szCs w:val="24"/>
        </w:rPr>
        <w:t xml:space="preserve">                           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den>
        </m:f>
      </m:oMath>
      <w:r w:rsidR="000B0EE4">
        <w:rPr>
          <w:rFonts w:eastAsiaTheme="minorEastAsia"/>
          <w:sz w:val="20"/>
          <w:szCs w:val="20"/>
        </w:rPr>
        <w:t xml:space="preserve">  =   </w:t>
      </w:r>
      <m:oMath>
        <m:r>
          <w:rPr>
            <w:rFonts w:ascii="Cambria Math" w:hAnsi="Cambria Math"/>
            <w:sz w:val="20"/>
            <w:szCs w:val="20"/>
          </w:rPr>
          <m:t>φ</m:t>
        </m:r>
      </m:oMath>
      <w:r w:rsidR="000B0EE4">
        <w:rPr>
          <w:rFonts w:eastAsiaTheme="minorEastAsia"/>
          <w:sz w:val="20"/>
          <w:szCs w:val="20"/>
        </w:rPr>
        <w:t xml:space="preserve"> </w:t>
      </w:r>
      <w:r w:rsidR="009F7292">
        <w:rPr>
          <w:rFonts w:eastAsiaTheme="minorEastAsia"/>
          <w:sz w:val="20"/>
          <w:szCs w:val="20"/>
        </w:rPr>
        <w:t xml:space="preserve"> =</w:t>
      </w:r>
      <w:r w:rsidR="000B0EE4">
        <w:rPr>
          <w:rFonts w:eastAsiaTheme="minorEastAsia"/>
          <w:sz w:val="20"/>
          <w:szCs w:val="20"/>
        </w:rPr>
        <w:t xml:space="preserve"> </w:t>
      </w:r>
      <w:r w:rsidR="009F7292">
        <w:rPr>
          <w:rFonts w:eastAsiaTheme="minorEastAsia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+ 1 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4C0392">
        <w:rPr>
          <w:rFonts w:eastAsiaTheme="minorEastAsia"/>
          <w:sz w:val="20"/>
          <w:szCs w:val="20"/>
        </w:rPr>
        <w:t xml:space="preserve"> .  </w:t>
      </w:r>
      <w:r w:rsidR="000B0EE4">
        <w:rPr>
          <w:rFonts w:eastAsiaTheme="minorEastAsia"/>
          <w:sz w:val="20"/>
          <w:szCs w:val="20"/>
        </w:rPr>
        <w:t xml:space="preserve">                                                           </w:t>
      </w:r>
      <w:r w:rsidR="004C0392">
        <w:rPr>
          <w:rFonts w:eastAsiaTheme="minorEastAsia"/>
          <w:sz w:val="20"/>
          <w:szCs w:val="20"/>
        </w:rPr>
        <w:t xml:space="preserve">  </w:t>
      </w:r>
      <m:oMath>
        <m:r>
          <w:rPr>
            <w:rFonts w:ascii="Cambria Math" w:eastAsiaTheme="minorEastAsia" w:hAnsi="Cambria Math"/>
            <w:sz w:val="20"/>
            <w:szCs w:val="20"/>
          </w:rPr>
          <m:t>γ</m:t>
        </m:r>
      </m:oMath>
    </w:p>
    <w:p w:rsidR="000B0EE4" w:rsidRPr="000B0EE4" w:rsidRDefault="000B0EE4" w:rsidP="009F7292">
      <w:pPr>
        <w:spacing w:after="0" w:line="240" w:lineRule="auto"/>
        <w:jc w:val="both"/>
        <w:rPr>
          <w:rFonts w:eastAsiaTheme="minorEastAsia"/>
          <w:sz w:val="8"/>
          <w:szCs w:val="8"/>
        </w:rPr>
      </w:pPr>
    </w:p>
    <w:p w:rsidR="00C1322B" w:rsidRDefault="004C039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On appelle </w:t>
      </w:r>
      <w:r w:rsidR="009F7292">
        <w:rPr>
          <w:rFonts w:eastAsiaTheme="minorEastAsia"/>
          <w:sz w:val="20"/>
          <w:szCs w:val="20"/>
        </w:rPr>
        <w:t xml:space="preserve">alors </w:t>
      </w:r>
      <w:r w:rsidR="009F7292" w:rsidRPr="004C0392">
        <w:rPr>
          <w:rFonts w:eastAsiaTheme="minorEastAsia"/>
          <w:b/>
          <w:sz w:val="20"/>
          <w:szCs w:val="20"/>
        </w:rPr>
        <w:t>angle d’or</w:t>
      </w:r>
      <w:r w:rsidR="009F7292">
        <w:rPr>
          <w:rFonts w:eastAsiaTheme="minorEastAsia"/>
          <w:sz w:val="20"/>
          <w:szCs w:val="20"/>
        </w:rPr>
        <w:t xml:space="preserve"> l’angle</w:t>
      </w:r>
      <w:r w:rsidR="00436ACC">
        <w:rPr>
          <w:rFonts w:eastAsiaTheme="minorEastAsia"/>
          <w:sz w:val="20"/>
          <w:szCs w:val="20"/>
        </w:rPr>
        <w:t xml:space="preserve"> </w:t>
      </w:r>
      <w:r w:rsidR="009F7292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/>
            <w:sz w:val="20"/>
            <w:szCs w:val="20"/>
          </w:rPr>
          <m:t>γ</m:t>
        </m:r>
      </m:oMath>
      <w:r w:rsidR="009F7292">
        <w:rPr>
          <w:rFonts w:eastAsiaTheme="minorEastAsia"/>
          <w:sz w:val="20"/>
          <w:szCs w:val="20"/>
        </w:rPr>
        <w:t xml:space="preserve">  </w:t>
      </w:r>
      <w:r w:rsidR="00C1322B">
        <w:rPr>
          <w:rFonts w:eastAsiaTheme="minorEastAsia"/>
          <w:sz w:val="20"/>
          <w:szCs w:val="20"/>
        </w:rPr>
        <w:t xml:space="preserve">(gamma) </w:t>
      </w:r>
      <w:r w:rsidR="009F7292">
        <w:rPr>
          <w:rFonts w:eastAsiaTheme="minorEastAsia"/>
          <w:sz w:val="20"/>
          <w:szCs w:val="20"/>
        </w:rPr>
        <w:t xml:space="preserve">indiqué </w:t>
      </w:r>
    </w:p>
    <w:p w:rsidR="009F7292" w:rsidRDefault="009F729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proofErr w:type="gramStart"/>
      <w:r>
        <w:rPr>
          <w:rFonts w:eastAsiaTheme="minorEastAsia"/>
          <w:sz w:val="20"/>
          <w:szCs w:val="20"/>
        </w:rPr>
        <w:t>sur</w:t>
      </w:r>
      <w:proofErr w:type="gramEnd"/>
      <w:r>
        <w:rPr>
          <w:rFonts w:eastAsiaTheme="minorEastAsia"/>
          <w:sz w:val="20"/>
          <w:szCs w:val="20"/>
        </w:rPr>
        <w:t xml:space="preserve"> le dessin.</w:t>
      </w:r>
    </w:p>
    <w:p w:rsidR="004C0392" w:rsidRDefault="004C039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0B0EE4" w:rsidRDefault="004C039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   </w:t>
      </w:r>
      <w:r w:rsidRPr="004C0392">
        <w:rPr>
          <w:rFonts w:eastAsiaTheme="minorEastAsia"/>
          <w:b/>
          <w:sz w:val="20"/>
          <w:szCs w:val="20"/>
        </w:rPr>
        <w:t>a.</w:t>
      </w:r>
      <w:r>
        <w:rPr>
          <w:rFonts w:eastAsiaTheme="minorEastAsia"/>
          <w:sz w:val="20"/>
          <w:szCs w:val="20"/>
        </w:rPr>
        <w:t xml:space="preserve"> </w:t>
      </w:r>
      <w:r w:rsidR="000B0EE4">
        <w:rPr>
          <w:rFonts w:eastAsiaTheme="minorEastAsia"/>
          <w:sz w:val="20"/>
          <w:szCs w:val="20"/>
        </w:rPr>
        <w:t xml:space="preserve">Notons  r  le rayon du cercle. Exprimer en fonction de  r  et de  </w:t>
      </w:r>
      <m:oMath>
        <m:r>
          <w:rPr>
            <w:rFonts w:ascii="Cambria Math" w:eastAsiaTheme="minorEastAsia" w:hAnsi="Cambria Math"/>
            <w:sz w:val="20"/>
            <w:szCs w:val="20"/>
          </w:rPr>
          <m:t>γ</m:t>
        </m:r>
      </m:oMath>
      <w:r w:rsidR="000B0EE4">
        <w:rPr>
          <w:rFonts w:eastAsiaTheme="minorEastAsia"/>
          <w:sz w:val="20"/>
          <w:szCs w:val="20"/>
        </w:rPr>
        <w:t xml:space="preserve">  la longueur  b  du   </w:t>
      </w:r>
    </w:p>
    <w:p w:rsidR="000B0EE4" w:rsidRDefault="000B0EE4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</w:t>
      </w:r>
      <w:proofErr w:type="gramStart"/>
      <w:r>
        <w:rPr>
          <w:rFonts w:eastAsiaTheme="minorEastAsia"/>
          <w:sz w:val="20"/>
          <w:szCs w:val="20"/>
        </w:rPr>
        <w:t>petit</w:t>
      </w:r>
      <w:proofErr w:type="gramEnd"/>
      <w:r>
        <w:rPr>
          <w:rFonts w:eastAsiaTheme="minorEastAsia"/>
          <w:sz w:val="20"/>
          <w:szCs w:val="20"/>
        </w:rPr>
        <w:t xml:space="preserve"> arc de cercle puis la longueur  a  du grand arc de cercle.</w:t>
      </w:r>
    </w:p>
    <w:p w:rsidR="000B0EE4" w:rsidRPr="000B0EE4" w:rsidRDefault="000B0EE4" w:rsidP="009F7292">
      <w:pPr>
        <w:spacing w:after="0" w:line="240" w:lineRule="auto"/>
        <w:jc w:val="both"/>
        <w:rPr>
          <w:rFonts w:eastAsiaTheme="minorEastAsia"/>
          <w:sz w:val="8"/>
          <w:szCs w:val="8"/>
        </w:rPr>
      </w:pPr>
    </w:p>
    <w:p w:rsidR="009F7292" w:rsidRDefault="000B0EE4" w:rsidP="009F7292">
      <w:pPr>
        <w:spacing w:after="0"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0"/>
          <w:szCs w:val="20"/>
        </w:rPr>
        <w:t xml:space="preserve">    </w:t>
      </w:r>
      <w:r w:rsidRPr="000B0EE4">
        <w:rPr>
          <w:rFonts w:eastAsiaTheme="minorEastAsia"/>
          <w:b/>
          <w:sz w:val="20"/>
          <w:szCs w:val="20"/>
        </w:rPr>
        <w:t>b.</w:t>
      </w:r>
      <w:r>
        <w:rPr>
          <w:rFonts w:eastAsiaTheme="minorEastAsia"/>
          <w:sz w:val="20"/>
          <w:szCs w:val="20"/>
        </w:rPr>
        <w:t xml:space="preserve"> De l’égalité 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den>
        </m:f>
      </m:oMath>
      <w:r>
        <w:rPr>
          <w:rFonts w:eastAsiaTheme="minorEastAsia"/>
          <w:sz w:val="20"/>
          <w:szCs w:val="20"/>
        </w:rPr>
        <w:t xml:space="preserve">  =   </w:t>
      </w:r>
      <m:oMath>
        <m:r>
          <w:rPr>
            <w:rFonts w:ascii="Cambria Math" w:hAnsi="Cambria Math"/>
            <w:sz w:val="20"/>
            <w:szCs w:val="20"/>
          </w:rPr>
          <m:t>φ</m:t>
        </m:r>
      </m:oMath>
      <w:r>
        <w:rPr>
          <w:rFonts w:eastAsiaTheme="minorEastAsia"/>
          <w:sz w:val="20"/>
          <w:szCs w:val="20"/>
        </w:rPr>
        <w:t xml:space="preserve">    m</w:t>
      </w:r>
      <w:r w:rsidR="009F7292">
        <w:rPr>
          <w:rFonts w:eastAsiaTheme="minorEastAsia"/>
          <w:sz w:val="20"/>
          <w:szCs w:val="20"/>
        </w:rPr>
        <w:t xml:space="preserve">ontrer que  </w:t>
      </w:r>
      <m:oMath>
        <m:r>
          <w:rPr>
            <w:rFonts w:ascii="Cambria Math" w:eastAsiaTheme="minorEastAsia" w:hAnsi="Cambria Math"/>
            <w:sz w:val="20"/>
            <w:szCs w:val="20"/>
          </w:rPr>
          <m:t>γ</m:t>
        </m:r>
      </m:oMath>
      <w:r w:rsidR="009F7292">
        <w:rPr>
          <w:rFonts w:eastAsiaTheme="minorEastAsia"/>
          <w:sz w:val="20"/>
          <w:szCs w:val="20"/>
        </w:rPr>
        <w:t xml:space="preserve"> =</w:t>
      </w:r>
      <w:r>
        <w:rPr>
          <w:rFonts w:eastAsiaTheme="minorEastAsia"/>
          <w:sz w:val="20"/>
          <w:szCs w:val="20"/>
        </w:rPr>
        <w:t xml:space="preserve"> </w:t>
      </w:r>
      <w:r w:rsidR="009F7292">
        <w:rPr>
          <w:rFonts w:eastAsiaTheme="minorEastAsia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2π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1 + φ </m:t>
            </m:r>
          </m:den>
        </m:f>
      </m:oMath>
    </w:p>
    <w:p w:rsidR="004C0392" w:rsidRDefault="004C039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9F7292" w:rsidRDefault="004C039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   </w:t>
      </w:r>
      <w:r w:rsidR="000B0EE4">
        <w:rPr>
          <w:rFonts w:eastAsiaTheme="minorEastAsia"/>
          <w:b/>
          <w:sz w:val="20"/>
          <w:szCs w:val="20"/>
        </w:rPr>
        <w:t>c</w:t>
      </w:r>
      <w:r w:rsidRPr="004C0392">
        <w:rPr>
          <w:rFonts w:eastAsiaTheme="minorEastAsia"/>
          <w:b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 xml:space="preserve"> </w:t>
      </w:r>
      <w:r w:rsidR="009F7292">
        <w:rPr>
          <w:rFonts w:eastAsiaTheme="minorEastAsia"/>
          <w:sz w:val="20"/>
          <w:szCs w:val="20"/>
        </w:rPr>
        <w:t>Déterminer la valeur de</w:t>
      </w:r>
      <w:r w:rsidR="000B0EE4">
        <w:rPr>
          <w:rFonts w:eastAsiaTheme="minorEastAsia"/>
          <w:sz w:val="20"/>
          <w:szCs w:val="20"/>
        </w:rPr>
        <w:t xml:space="preserve"> </w:t>
      </w:r>
      <w:r w:rsidR="009F7292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/>
            <w:sz w:val="20"/>
            <w:szCs w:val="20"/>
          </w:rPr>
          <m:t>γ</m:t>
        </m:r>
      </m:oMath>
      <w:r w:rsidR="009F7292">
        <w:rPr>
          <w:rFonts w:eastAsiaTheme="minorEastAsia"/>
          <w:sz w:val="20"/>
          <w:szCs w:val="20"/>
        </w:rPr>
        <w:t xml:space="preserve"> en radians à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 xml:space="preserve">-6 </m:t>
            </m:r>
          </m:sup>
        </m:sSup>
      </m:oMath>
      <w:r w:rsidR="009F7292">
        <w:rPr>
          <w:rFonts w:eastAsiaTheme="minorEastAsia"/>
          <w:sz w:val="20"/>
          <w:szCs w:val="20"/>
        </w:rPr>
        <w:t xml:space="preserve"> prés puis en degrés à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-6</m:t>
            </m:r>
          </m:sup>
        </m:sSup>
      </m:oMath>
      <w:r w:rsidR="009F7292">
        <w:rPr>
          <w:rFonts w:eastAsiaTheme="minorEastAsia"/>
          <w:sz w:val="20"/>
          <w:szCs w:val="20"/>
        </w:rPr>
        <w:t xml:space="preserve"> prés.</w:t>
      </w:r>
    </w:p>
    <w:p w:rsidR="009F7292" w:rsidRDefault="009F729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4C0392" w:rsidRDefault="004C0392" w:rsidP="009F7292">
      <w:pPr>
        <w:spacing w:after="0" w:line="240" w:lineRule="auto"/>
        <w:jc w:val="both"/>
        <w:rPr>
          <w:rFonts w:eastAsiaTheme="minorEastAsia"/>
          <w:b/>
          <w:sz w:val="24"/>
          <w:szCs w:val="24"/>
        </w:rPr>
      </w:pPr>
    </w:p>
    <w:p w:rsidR="006B57AE" w:rsidRPr="00892D6E" w:rsidRDefault="00436ACC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4"/>
          <w:szCs w:val="24"/>
        </w:rPr>
        <w:t>A</w:t>
      </w:r>
      <w:r w:rsidR="00892D6E" w:rsidRPr="00892D6E">
        <w:rPr>
          <w:rFonts w:eastAsiaTheme="minorEastAsia"/>
          <w:b/>
          <w:sz w:val="24"/>
          <w:szCs w:val="24"/>
        </w:rPr>
        <w:t xml:space="preserve">. </w:t>
      </w:r>
      <w:r w:rsidR="006B57AE" w:rsidRPr="00892D6E">
        <w:rPr>
          <w:rFonts w:eastAsiaTheme="minorEastAsia"/>
          <w:b/>
          <w:sz w:val="24"/>
          <w:szCs w:val="24"/>
          <w:u w:val="single"/>
        </w:rPr>
        <w:t>Lien entre le nombre d’or et la fleur de tournesol</w:t>
      </w:r>
      <w:r w:rsidR="006B57AE" w:rsidRPr="00892D6E">
        <w:rPr>
          <w:rFonts w:eastAsiaTheme="minorEastAsia"/>
          <w:sz w:val="20"/>
          <w:szCs w:val="20"/>
        </w:rPr>
        <w:t>.</w:t>
      </w:r>
    </w:p>
    <w:p w:rsidR="006B57AE" w:rsidRPr="00C2419F" w:rsidRDefault="006B57AE" w:rsidP="009F7292">
      <w:pPr>
        <w:spacing w:after="0" w:line="240" w:lineRule="auto"/>
        <w:jc w:val="both"/>
        <w:rPr>
          <w:rFonts w:eastAsiaTheme="minorEastAsia"/>
          <w:sz w:val="8"/>
          <w:szCs w:val="8"/>
        </w:rPr>
      </w:pPr>
    </w:p>
    <w:p w:rsidR="009F7292" w:rsidRDefault="00AA013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Comme l’indique le film, l</w:t>
      </w:r>
      <w:r w:rsidR="009F7292">
        <w:rPr>
          <w:rFonts w:eastAsiaTheme="minorEastAsia"/>
          <w:sz w:val="20"/>
          <w:szCs w:val="20"/>
        </w:rPr>
        <w:t xml:space="preserve">ors de la croissance d’une fleur de tournesol, constituée de centaines de petites fleurs, </w:t>
      </w:r>
      <w:r>
        <w:rPr>
          <w:rFonts w:eastAsiaTheme="minorEastAsia"/>
          <w:sz w:val="20"/>
          <w:szCs w:val="20"/>
        </w:rPr>
        <w:t xml:space="preserve">chaque petite fleur </w:t>
      </w:r>
      <w:r w:rsidR="009F7292">
        <w:rPr>
          <w:rFonts w:eastAsiaTheme="minorEastAsia"/>
          <w:sz w:val="20"/>
          <w:szCs w:val="20"/>
        </w:rPr>
        <w:t>app</w:t>
      </w:r>
      <w:r>
        <w:rPr>
          <w:rFonts w:eastAsiaTheme="minorEastAsia"/>
          <w:sz w:val="20"/>
          <w:szCs w:val="20"/>
        </w:rPr>
        <w:t xml:space="preserve">araît en formant l’angle d’or </w:t>
      </w:r>
      <m:oMath>
        <m:r>
          <w:rPr>
            <w:rFonts w:ascii="Cambria Math" w:eastAsiaTheme="minorEastAsia" w:hAnsi="Cambria Math"/>
            <w:sz w:val="20"/>
            <w:szCs w:val="20"/>
          </w:rPr>
          <m:t>γ</m:t>
        </m:r>
      </m:oMath>
      <w:r>
        <w:rPr>
          <w:rFonts w:eastAsiaTheme="minorEastAsia"/>
          <w:sz w:val="20"/>
          <w:szCs w:val="20"/>
        </w:rPr>
        <w:t xml:space="preserve"> avec le centre de la fleur de tournesol et la petite fleur précédente. En fin de croissance, chacune de ces petites fleurs sera à une distance du centre très légèrement inférieure à celle de la petite fleur qui la précède. </w:t>
      </w:r>
    </w:p>
    <w:p w:rsidR="00AA0132" w:rsidRDefault="00ED3775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fr-FR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1999527</wp:posOffset>
            </wp:positionH>
            <wp:positionV relativeFrom="paragraph">
              <wp:posOffset>21398</wp:posOffset>
            </wp:positionV>
            <wp:extent cx="1639629" cy="1626781"/>
            <wp:effectExtent l="19050" t="0" r="0" b="0"/>
            <wp:wrapNone/>
            <wp:docPr id="2" name="Image 1" descr="http://www.lyc-davidneel.ac-aix-marseille.fr/TPE1/IMAGES/gros_tournes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yc-davidneel.ac-aix-marseille.fr/TPE1/IMAGES/gros_tournesol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629" cy="1626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3775" w:rsidRDefault="0012032D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221.9pt;margin-top:9.75pt;width:77.85pt;height:10.9pt;flip:x y;z-index:251677696" o:connectortype="straight">
            <v:stroke endarrow="block"/>
          </v:shape>
        </w:pict>
      </w:r>
      <w:r w:rsidR="00AA0132">
        <w:rPr>
          <w:rFonts w:eastAsiaTheme="minorEastAsia"/>
          <w:sz w:val="20"/>
          <w:szCs w:val="20"/>
        </w:rPr>
        <w:t>On souhaite reconstituer le dessin</w:t>
      </w:r>
    </w:p>
    <w:p w:rsidR="00ED3775" w:rsidRDefault="0012032D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fr-FR"/>
        </w:rPr>
        <w:pict>
          <v:shape id="_x0000_s1039" type="#_x0000_t32" style="position:absolute;left:0;text-align:left;margin-left:253.7pt;margin-top:8.45pt;width:46.05pt;height:55.85pt;flip:x;z-index:251679744" o:connectortype="straight">
            <v:stroke endarrow="block"/>
          </v:shape>
        </w:pict>
      </w:r>
      <w:r>
        <w:rPr>
          <w:rFonts w:eastAsiaTheme="minorEastAsia"/>
          <w:noProof/>
          <w:sz w:val="20"/>
          <w:szCs w:val="20"/>
          <w:lang w:eastAsia="fr-FR"/>
        </w:rPr>
        <w:pict>
          <v:shape id="_x0000_s1038" type="#_x0000_t32" style="position:absolute;left:0;text-align:left;margin-left:253.7pt;margin-top:8.45pt;width:46.05pt;height:10.05pt;flip:x;z-index:251678720" o:connectortype="straight">
            <v:stroke endarrow="block"/>
          </v:shape>
        </w:pict>
      </w:r>
      <w:proofErr w:type="gramStart"/>
      <w:r w:rsidR="00AA0132">
        <w:rPr>
          <w:rFonts w:eastAsiaTheme="minorEastAsia"/>
          <w:sz w:val="20"/>
          <w:szCs w:val="20"/>
        </w:rPr>
        <w:t>d’une</w:t>
      </w:r>
      <w:proofErr w:type="gramEnd"/>
      <w:r w:rsidR="00AA0132">
        <w:rPr>
          <w:rFonts w:eastAsiaTheme="minorEastAsia"/>
          <w:sz w:val="20"/>
          <w:szCs w:val="20"/>
        </w:rPr>
        <w:t xml:space="preserve"> fleur de tournesol à l’aide d’un</w:t>
      </w:r>
      <w:r w:rsidR="00ED3775">
        <w:rPr>
          <w:rFonts w:eastAsiaTheme="minorEastAsia"/>
          <w:sz w:val="20"/>
          <w:szCs w:val="20"/>
        </w:rPr>
        <w:tab/>
      </w:r>
      <w:r w:rsidR="00ED3775">
        <w:rPr>
          <w:rFonts w:eastAsiaTheme="minorEastAsia"/>
          <w:sz w:val="20"/>
          <w:szCs w:val="20"/>
        </w:rPr>
        <w:tab/>
      </w:r>
      <w:r w:rsidR="00ED3775">
        <w:rPr>
          <w:rFonts w:eastAsiaTheme="minorEastAsia"/>
          <w:sz w:val="20"/>
          <w:szCs w:val="20"/>
        </w:rPr>
        <w:tab/>
      </w:r>
      <w:r w:rsidR="00ED3775">
        <w:rPr>
          <w:rFonts w:eastAsiaTheme="minorEastAsia"/>
          <w:sz w:val="20"/>
          <w:szCs w:val="20"/>
        </w:rPr>
        <w:tab/>
        <w:t xml:space="preserve">          petites fleurs</w:t>
      </w:r>
    </w:p>
    <w:p w:rsidR="00ED3775" w:rsidRDefault="00AA013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proofErr w:type="gramStart"/>
      <w:r>
        <w:rPr>
          <w:rFonts w:eastAsiaTheme="minorEastAsia"/>
          <w:sz w:val="20"/>
          <w:szCs w:val="20"/>
        </w:rPr>
        <w:t>logiciel</w:t>
      </w:r>
      <w:proofErr w:type="gramEnd"/>
      <w:r>
        <w:rPr>
          <w:rFonts w:eastAsiaTheme="minorEastAsia"/>
          <w:sz w:val="20"/>
          <w:szCs w:val="20"/>
        </w:rPr>
        <w:t xml:space="preserve"> informatique en modélisant</w:t>
      </w:r>
    </w:p>
    <w:p w:rsidR="00AA0132" w:rsidRDefault="00AA013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proofErr w:type="gramStart"/>
      <w:r>
        <w:rPr>
          <w:rFonts w:eastAsiaTheme="minorEastAsia"/>
          <w:sz w:val="20"/>
          <w:szCs w:val="20"/>
        </w:rPr>
        <w:t>chaque</w:t>
      </w:r>
      <w:proofErr w:type="gramEnd"/>
      <w:r>
        <w:rPr>
          <w:rFonts w:eastAsiaTheme="minorEastAsia"/>
          <w:sz w:val="20"/>
          <w:szCs w:val="20"/>
        </w:rPr>
        <w:t xml:space="preserve"> petite fleur par un point.</w:t>
      </w:r>
    </w:p>
    <w:p w:rsidR="00E30516" w:rsidRDefault="00E30516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E30516" w:rsidRDefault="00E30516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E30516" w:rsidRDefault="00E30516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E30516" w:rsidRDefault="00E30516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E30516" w:rsidRDefault="00E30516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E30516" w:rsidRDefault="00E30516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AA0132" w:rsidRDefault="00AA013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C1322B" w:rsidRDefault="00AA013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Pour cela, on définit la suite de points</w:t>
      </w:r>
      <w:r w:rsidR="00C1322B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523F4A">
        <w:rPr>
          <w:rFonts w:eastAsiaTheme="minorEastAsia"/>
          <w:sz w:val="20"/>
          <w:szCs w:val="20"/>
        </w:rPr>
        <w:t xml:space="preserve"> de coordonnées polaires (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523F4A">
        <w:rPr>
          <w:rFonts w:eastAsiaTheme="minorEastAsia"/>
          <w:sz w:val="20"/>
          <w:szCs w:val="20"/>
        </w:rPr>
        <w:t> </w:t>
      </w:r>
      <w:proofErr w:type="gramStart"/>
      <w:r w:rsidR="00523F4A">
        <w:rPr>
          <w:rFonts w:eastAsiaTheme="minorEastAsia"/>
          <w:sz w:val="20"/>
          <w:szCs w:val="20"/>
        </w:rPr>
        <w:t xml:space="preserve">;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523F4A">
        <w:rPr>
          <w:rFonts w:eastAsiaTheme="minorEastAsia"/>
          <w:sz w:val="20"/>
          <w:szCs w:val="20"/>
        </w:rPr>
        <w:t>) où les suites (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523F4A">
        <w:rPr>
          <w:rFonts w:eastAsiaTheme="minorEastAsia"/>
          <w:sz w:val="20"/>
          <w:szCs w:val="20"/>
        </w:rPr>
        <w:t>) et (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523F4A">
        <w:rPr>
          <w:rFonts w:eastAsiaTheme="minorEastAsia"/>
          <w:sz w:val="20"/>
          <w:szCs w:val="20"/>
        </w:rPr>
        <w:t>) sont définies par</w:t>
      </w:r>
      <w:r w:rsidR="00C1322B">
        <w:rPr>
          <w:rFonts w:eastAsiaTheme="minorEastAsia"/>
          <w:sz w:val="20"/>
          <w:szCs w:val="20"/>
        </w:rPr>
        <w:t xml:space="preserve"> : </w:t>
      </w:r>
    </w:p>
    <w:p w:rsidR="00AA0132" w:rsidRDefault="0012032D" w:rsidP="00C1322B">
      <w:pPr>
        <w:spacing w:after="0" w:line="240" w:lineRule="auto"/>
        <w:ind w:left="1416" w:firstLine="708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fr-FR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3" type="#_x0000_t87" style="position:absolute;left:0;text-align:left;margin-left:285.55pt;margin-top:1.4pt;width:7.15pt;height:25.1pt;z-index:251671552"/>
        </w:pict>
      </w:r>
      <w:r>
        <w:rPr>
          <w:rFonts w:eastAsiaTheme="minorEastAsia"/>
          <w:noProof/>
          <w:sz w:val="20"/>
          <w:szCs w:val="20"/>
          <w:lang w:eastAsia="fr-FR"/>
        </w:rPr>
        <w:pict>
          <v:shape id="_x0000_s1032" type="#_x0000_t87" style="position:absolute;left:0;text-align:left;margin-left:138.55pt;margin-top:1.4pt;width:7.15pt;height:25.1pt;z-index:251670528"/>
        </w:pict>
      </w:r>
      <w:r w:rsidR="00C1322B">
        <w:rPr>
          <w:rFonts w:eastAsiaTheme="minorEastAsia"/>
          <w:sz w:val="20"/>
          <w:szCs w:val="20"/>
        </w:rPr>
        <w:t xml:space="preserve">   </w:t>
      </w:r>
      <w:r w:rsidR="00C1322B">
        <w:rPr>
          <w:rFonts w:eastAsiaTheme="minorEastAsia"/>
          <w:sz w:val="20"/>
          <w:szCs w:val="20"/>
        </w:rPr>
        <w:tab/>
      </w:r>
      <w:r w:rsidR="00523F4A">
        <w:rPr>
          <w:rFonts w:eastAsiaTheme="minorEastAsia"/>
          <w:sz w:val="20"/>
          <w:szCs w:val="20"/>
        </w:rPr>
        <w:t xml:space="preserve">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</m:oMath>
      <w:r w:rsidR="00523F4A">
        <w:rPr>
          <w:rFonts w:eastAsiaTheme="minorEastAsia"/>
          <w:sz w:val="20"/>
          <w:szCs w:val="20"/>
        </w:rPr>
        <w:t xml:space="preserve"> =</w:t>
      </w:r>
      <w:r w:rsidR="00C2419F">
        <w:rPr>
          <w:rFonts w:eastAsiaTheme="minorEastAsia"/>
          <w:sz w:val="20"/>
          <w:szCs w:val="20"/>
        </w:rPr>
        <w:t xml:space="preserve"> </w:t>
      </w:r>
      <w:r w:rsidR="00523F4A">
        <w:rPr>
          <w:rFonts w:eastAsiaTheme="minorEastAsia"/>
          <w:sz w:val="20"/>
          <w:szCs w:val="20"/>
        </w:rPr>
        <w:t xml:space="preserve"> 10                                  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 xml:space="preserve"> </m:t>
        </m:r>
      </m:oMath>
      <w:r w:rsidR="00523F4A">
        <w:rPr>
          <w:rFonts w:eastAsiaTheme="minorEastAsia"/>
          <w:sz w:val="20"/>
          <w:szCs w:val="20"/>
        </w:rPr>
        <w:t xml:space="preserve">= </w:t>
      </w:r>
      <w:r w:rsidR="00C2419F">
        <w:rPr>
          <w:rFonts w:eastAsiaTheme="minorEastAsia"/>
          <w:sz w:val="20"/>
          <w:szCs w:val="20"/>
        </w:rPr>
        <w:t xml:space="preserve"> </w:t>
      </w:r>
      <w:r w:rsidR="00523F4A">
        <w:rPr>
          <w:rFonts w:eastAsiaTheme="minorEastAsia"/>
          <w:sz w:val="20"/>
          <w:szCs w:val="20"/>
        </w:rPr>
        <w:t>0</w:t>
      </w:r>
    </w:p>
    <w:p w:rsidR="00C1322B" w:rsidRPr="00C1322B" w:rsidRDefault="00C1322B" w:rsidP="00C1322B">
      <w:pPr>
        <w:spacing w:after="0" w:line="240" w:lineRule="auto"/>
        <w:ind w:left="1416" w:firstLine="708"/>
        <w:jc w:val="both"/>
        <w:rPr>
          <w:rFonts w:eastAsiaTheme="minorEastAsia"/>
          <w:sz w:val="4"/>
          <w:szCs w:val="4"/>
        </w:rPr>
      </w:pPr>
    </w:p>
    <w:p w:rsidR="00523F4A" w:rsidRDefault="00523F4A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</w:t>
      </w:r>
      <w:r w:rsidR="00C1322B"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 xml:space="preserve">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n+1</m:t>
            </m:r>
          </m:sub>
        </m:sSub>
      </m:oMath>
      <w:r>
        <w:rPr>
          <w:rFonts w:eastAsiaTheme="minorEastAsia"/>
          <w:sz w:val="20"/>
          <w:szCs w:val="20"/>
        </w:rPr>
        <w:t xml:space="preserve"> = </w:t>
      </w:r>
      <w:r w:rsidR="00C2419F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0,999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>
        <w:rPr>
          <w:rFonts w:eastAsiaTheme="minorEastAsia"/>
          <w:sz w:val="20"/>
          <w:szCs w:val="20"/>
        </w:rPr>
        <w:t xml:space="preserve">                  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n+1</m:t>
            </m:r>
          </m:sub>
        </m:sSub>
      </m:oMath>
      <w:r>
        <w:rPr>
          <w:rFonts w:eastAsiaTheme="minorEastAsia"/>
          <w:sz w:val="20"/>
          <w:szCs w:val="20"/>
        </w:rPr>
        <w:t xml:space="preserve"> =</w:t>
      </w:r>
      <w:r w:rsidR="00C2419F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>
        <w:rPr>
          <w:rFonts w:eastAsiaTheme="minorEastAsia"/>
          <w:sz w:val="20"/>
          <w:szCs w:val="20"/>
        </w:rPr>
        <w:t xml:space="preserve"> +</w:t>
      </w:r>
      <w:r w:rsidR="00C2419F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/>
            <w:sz w:val="20"/>
            <w:szCs w:val="20"/>
          </w:rPr>
          <m:t>γ</m:t>
        </m:r>
      </m:oMath>
    </w:p>
    <w:p w:rsidR="00523F4A" w:rsidRDefault="00523F4A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C2419F" w:rsidRDefault="00C2419F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523F4A" w:rsidRDefault="00C1322B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00C1322B">
        <w:rPr>
          <w:rFonts w:eastAsiaTheme="minorEastAsia"/>
          <w:b/>
          <w:sz w:val="20"/>
          <w:szCs w:val="20"/>
        </w:rPr>
        <w:lastRenderedPageBreak/>
        <w:t xml:space="preserve">1. </w:t>
      </w:r>
      <w:proofErr w:type="gramStart"/>
      <w:r w:rsidRPr="00C1322B">
        <w:rPr>
          <w:rFonts w:eastAsiaTheme="minorEastAsia"/>
          <w:b/>
          <w:sz w:val="20"/>
          <w:szCs w:val="20"/>
        </w:rPr>
        <w:t>a</w:t>
      </w:r>
      <w:proofErr w:type="gramEnd"/>
      <w:r w:rsidRPr="00C1322B">
        <w:rPr>
          <w:rFonts w:eastAsiaTheme="minorEastAsia"/>
          <w:b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 xml:space="preserve"> </w:t>
      </w:r>
      <w:r w:rsidR="00523F4A">
        <w:rPr>
          <w:rFonts w:eastAsiaTheme="minorEastAsia"/>
          <w:sz w:val="20"/>
          <w:szCs w:val="20"/>
        </w:rPr>
        <w:t>Quelle est la nature de la suite (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523F4A">
        <w:rPr>
          <w:rFonts w:eastAsiaTheme="minorEastAsia"/>
          <w:sz w:val="20"/>
          <w:szCs w:val="20"/>
        </w:rPr>
        <w:t>) ?  Quelle est son sens de variation ?</w:t>
      </w:r>
      <w:r w:rsidR="00C135B9">
        <w:rPr>
          <w:rFonts w:eastAsiaTheme="minorEastAsia"/>
          <w:sz w:val="20"/>
          <w:szCs w:val="20"/>
        </w:rPr>
        <w:t xml:space="preserve"> Justifier.</w:t>
      </w:r>
    </w:p>
    <w:p w:rsidR="00ED3775" w:rsidRPr="00ED3775" w:rsidRDefault="00ED3775" w:rsidP="009F7292">
      <w:pPr>
        <w:spacing w:after="0" w:line="240" w:lineRule="auto"/>
        <w:jc w:val="both"/>
        <w:rPr>
          <w:rFonts w:eastAsiaTheme="minorEastAsia"/>
          <w:sz w:val="8"/>
          <w:szCs w:val="8"/>
        </w:rPr>
      </w:pPr>
    </w:p>
    <w:p w:rsidR="00523F4A" w:rsidRDefault="00C1322B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   </w:t>
      </w:r>
      <w:r w:rsidRPr="00C1322B">
        <w:rPr>
          <w:rFonts w:eastAsiaTheme="minorEastAsia"/>
          <w:b/>
          <w:sz w:val="20"/>
          <w:szCs w:val="20"/>
        </w:rPr>
        <w:t>b.</w:t>
      </w:r>
      <w:r>
        <w:rPr>
          <w:rFonts w:eastAsiaTheme="minorEastAsia"/>
          <w:sz w:val="20"/>
          <w:szCs w:val="20"/>
        </w:rPr>
        <w:t xml:space="preserve"> </w:t>
      </w:r>
      <w:r w:rsidR="00523F4A">
        <w:rPr>
          <w:rFonts w:eastAsiaTheme="minorEastAsia"/>
          <w:sz w:val="20"/>
          <w:szCs w:val="20"/>
        </w:rPr>
        <w:t>Mêmes questions pour la suite (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523F4A">
        <w:rPr>
          <w:rFonts w:eastAsiaTheme="minorEastAsia"/>
          <w:sz w:val="20"/>
          <w:szCs w:val="20"/>
        </w:rPr>
        <w:t>).</w:t>
      </w:r>
    </w:p>
    <w:p w:rsidR="00523F4A" w:rsidRDefault="00523F4A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D53063" w:rsidRDefault="00C1322B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00C1322B">
        <w:rPr>
          <w:rFonts w:eastAsiaTheme="minorEastAsia"/>
          <w:b/>
          <w:sz w:val="20"/>
          <w:szCs w:val="20"/>
        </w:rPr>
        <w:t>2.</w:t>
      </w:r>
      <w:r>
        <w:rPr>
          <w:rFonts w:eastAsiaTheme="minorEastAsia"/>
          <w:sz w:val="20"/>
          <w:szCs w:val="20"/>
        </w:rPr>
        <w:t xml:space="preserve"> Pour bien comprendre le mécanisme de construction, placer d</w:t>
      </w:r>
      <w:r w:rsidR="00523F4A">
        <w:rPr>
          <w:rFonts w:eastAsiaTheme="minorEastAsia"/>
          <w:sz w:val="20"/>
          <w:szCs w:val="20"/>
        </w:rPr>
        <w:t xml:space="preserve">ans un repère </w:t>
      </w:r>
    </w:p>
    <w:p w:rsidR="00523F4A" w:rsidRDefault="00D53063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</w:t>
      </w:r>
      <w:proofErr w:type="spellStart"/>
      <w:r w:rsidR="00523F4A">
        <w:rPr>
          <w:rFonts w:eastAsiaTheme="minorEastAsia"/>
          <w:sz w:val="20"/>
          <w:szCs w:val="20"/>
        </w:rPr>
        <w:t>orthonormal</w:t>
      </w:r>
      <w:proofErr w:type="spellEnd"/>
      <w:r w:rsidR="00523F4A">
        <w:rPr>
          <w:rFonts w:eastAsiaTheme="minorEastAsia"/>
          <w:sz w:val="20"/>
          <w:szCs w:val="20"/>
        </w:rPr>
        <w:t xml:space="preserve">, les </w:t>
      </w:r>
      <w:proofErr w:type="gramStart"/>
      <w:r w:rsidR="00523F4A">
        <w:rPr>
          <w:rFonts w:eastAsiaTheme="minorEastAsia"/>
          <w:sz w:val="20"/>
          <w:szCs w:val="20"/>
        </w:rPr>
        <w:t xml:space="preserve">points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</m:oMath>
      <w:r w:rsidR="00523F4A">
        <w:rPr>
          <w:rFonts w:eastAsiaTheme="minorEastAsia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</m:t>
            </m:r>
          </m:sub>
        </m:sSub>
      </m:oMath>
      <w:r w:rsidR="00523F4A">
        <w:rPr>
          <w:rFonts w:eastAsiaTheme="minorEastAsia"/>
          <w:sz w:val="20"/>
          <w:szCs w:val="20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</m:sub>
        </m:sSub>
      </m:oMath>
      <w:r w:rsidR="00523F4A">
        <w:rPr>
          <w:rFonts w:eastAsiaTheme="minorEastAsia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3</m:t>
            </m:r>
          </m:sub>
        </m:sSub>
      </m:oMath>
      <w:r w:rsidR="00523F4A">
        <w:rPr>
          <w:rFonts w:eastAsiaTheme="minorEastAsia"/>
          <w:sz w:val="20"/>
          <w:szCs w:val="20"/>
        </w:rPr>
        <w:t>.</w:t>
      </w:r>
      <w:r w:rsidR="00C1322B">
        <w:rPr>
          <w:rFonts w:eastAsiaTheme="minorEastAsia"/>
          <w:sz w:val="20"/>
          <w:szCs w:val="20"/>
        </w:rPr>
        <w:t xml:space="preserve"> (On prendra 1 cm pour une unité).</w:t>
      </w:r>
    </w:p>
    <w:p w:rsidR="00523F4A" w:rsidRDefault="00523F4A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523F4A" w:rsidRDefault="00C1322B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00C1322B">
        <w:rPr>
          <w:rFonts w:eastAsiaTheme="minorEastAsia"/>
          <w:b/>
          <w:sz w:val="20"/>
          <w:szCs w:val="20"/>
        </w:rPr>
        <w:t>3.</w:t>
      </w:r>
      <w:r>
        <w:rPr>
          <w:rFonts w:eastAsiaTheme="minorEastAsia"/>
          <w:sz w:val="20"/>
          <w:szCs w:val="20"/>
        </w:rPr>
        <w:t xml:space="preserve"> </w:t>
      </w:r>
      <w:r w:rsidR="00F241FB">
        <w:rPr>
          <w:rFonts w:eastAsiaTheme="minorEastAsia"/>
          <w:sz w:val="20"/>
          <w:szCs w:val="20"/>
        </w:rPr>
        <w:t>Voici la structure de l’algorithme, que l’on complètera au fur et à mesure.</w:t>
      </w:r>
    </w:p>
    <w:p w:rsidR="00F241FB" w:rsidRDefault="00D53063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fr-F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2613394</wp:posOffset>
            </wp:positionH>
            <wp:positionV relativeFrom="paragraph">
              <wp:posOffset>139095</wp:posOffset>
            </wp:positionV>
            <wp:extent cx="2065916" cy="2062716"/>
            <wp:effectExtent l="19050" t="0" r="0" b="0"/>
            <wp:wrapNone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842" cy="2062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032D">
        <w:rPr>
          <w:rFonts w:eastAsiaTheme="minorEastAsia"/>
          <w:noProof/>
          <w:sz w:val="20"/>
          <w:szCs w:val="20"/>
          <w:lang w:eastAsia="fr-FR"/>
        </w:rPr>
        <w:pict>
          <v:rect id="_x0000_s1040" style="position:absolute;left:0;text-align:left;margin-left:28.45pt;margin-top:9.3pt;width:165.8pt;height:167.4pt;z-index:-251635712;mso-position-horizontal-relative:text;mso-position-vertical-relative:text"/>
        </w:pict>
      </w:r>
    </w:p>
    <w:p w:rsidR="00F241FB" w:rsidRPr="00C1322B" w:rsidRDefault="00F241FB" w:rsidP="006B57AE">
      <w:pPr>
        <w:spacing w:after="0" w:line="240" w:lineRule="auto"/>
        <w:ind w:firstLine="708"/>
        <w:jc w:val="both"/>
        <w:rPr>
          <w:rFonts w:eastAsiaTheme="minorEastAsia"/>
          <w:sz w:val="20"/>
          <w:szCs w:val="20"/>
          <w:lang w:val="en-US"/>
        </w:rPr>
      </w:pPr>
      <w:r w:rsidRPr="00C1322B">
        <w:rPr>
          <w:rFonts w:eastAsiaTheme="minorEastAsia"/>
          <w:sz w:val="20"/>
          <w:szCs w:val="20"/>
          <w:lang w:val="en-US"/>
        </w:rPr>
        <w:t>Variables :</w:t>
      </w:r>
      <w:r w:rsidR="001F4F27">
        <w:rPr>
          <w:rFonts w:eastAsiaTheme="minorEastAsia"/>
          <w:sz w:val="20"/>
          <w:szCs w:val="20"/>
          <w:lang w:val="en-US"/>
        </w:rPr>
        <w:t xml:space="preserve"> r, </w:t>
      </w:r>
      <w:proofErr w:type="spellStart"/>
      <w:r w:rsidR="001F4F27">
        <w:rPr>
          <w:rFonts w:eastAsiaTheme="minorEastAsia"/>
          <w:sz w:val="20"/>
          <w:szCs w:val="20"/>
          <w:lang w:val="en-US"/>
        </w:rPr>
        <w:t>teta</w:t>
      </w:r>
      <w:proofErr w:type="spellEnd"/>
      <w:r w:rsidR="006B57AE" w:rsidRPr="00C1322B">
        <w:rPr>
          <w:rFonts w:eastAsiaTheme="minorEastAsia"/>
          <w:sz w:val="20"/>
          <w:szCs w:val="20"/>
          <w:lang w:val="en-US"/>
        </w:rPr>
        <w:t xml:space="preserve">, x, </w:t>
      </w:r>
      <w:r w:rsidR="00C1322B" w:rsidRPr="00C1322B">
        <w:rPr>
          <w:rFonts w:eastAsiaTheme="minorEastAsia"/>
          <w:sz w:val="20"/>
          <w:szCs w:val="20"/>
          <w:lang w:val="en-US"/>
        </w:rPr>
        <w:t xml:space="preserve">y, </w:t>
      </w:r>
      <w:proofErr w:type="spellStart"/>
      <w:r w:rsidR="00C1322B" w:rsidRPr="00C1322B">
        <w:rPr>
          <w:rFonts w:eastAsiaTheme="minorEastAsia"/>
          <w:sz w:val="20"/>
          <w:szCs w:val="20"/>
          <w:lang w:val="en-US"/>
        </w:rPr>
        <w:t>i</w:t>
      </w:r>
      <w:proofErr w:type="spellEnd"/>
      <w:r w:rsidR="00C1322B" w:rsidRPr="00C1322B">
        <w:rPr>
          <w:rFonts w:eastAsiaTheme="minorEastAsia"/>
          <w:sz w:val="20"/>
          <w:szCs w:val="20"/>
          <w:lang w:val="en-US"/>
        </w:rPr>
        <w:t>, gamma</w:t>
      </w:r>
    </w:p>
    <w:p w:rsidR="00F241FB" w:rsidRDefault="00F241FB" w:rsidP="006B57AE">
      <w:pPr>
        <w:spacing w:after="0" w:line="240" w:lineRule="auto"/>
        <w:ind w:firstLine="708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Initialisations :</w:t>
      </w:r>
      <w:r w:rsidR="00D53063" w:rsidRPr="00D53063">
        <w:rPr>
          <w:noProof/>
          <w:sz w:val="20"/>
          <w:szCs w:val="20"/>
          <w:lang w:eastAsia="fr-FR"/>
        </w:rPr>
        <w:t xml:space="preserve"> </w:t>
      </w:r>
    </w:p>
    <w:p w:rsidR="00F241FB" w:rsidRDefault="007A33C2" w:rsidP="006B57AE">
      <w:pPr>
        <w:spacing w:after="0" w:line="240" w:lineRule="auto"/>
        <w:ind w:firstLine="708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</w:t>
      </w:r>
      <w:proofErr w:type="gramStart"/>
      <w:r w:rsidR="00F241FB">
        <w:rPr>
          <w:rFonts w:eastAsiaTheme="minorEastAsia"/>
          <w:sz w:val="20"/>
          <w:szCs w:val="20"/>
        </w:rPr>
        <w:t>r</w:t>
      </w:r>
      <w:proofErr w:type="gramEnd"/>
      <w:r w:rsidR="00F241FB">
        <w:rPr>
          <w:rFonts w:eastAsiaTheme="minorEastAsia"/>
          <w:sz w:val="20"/>
          <w:szCs w:val="20"/>
        </w:rPr>
        <w:t xml:space="preserve"> prend la valeur </w:t>
      </w:r>
      <w:r w:rsidR="00D53063">
        <w:rPr>
          <w:rFonts w:eastAsiaTheme="minorEastAsia"/>
          <w:sz w:val="20"/>
          <w:szCs w:val="20"/>
        </w:rPr>
        <w:t>1</w:t>
      </w:r>
      <w:r w:rsidR="00F241FB">
        <w:rPr>
          <w:rFonts w:eastAsiaTheme="minorEastAsia"/>
          <w:sz w:val="20"/>
          <w:szCs w:val="20"/>
        </w:rPr>
        <w:t>0</w:t>
      </w:r>
    </w:p>
    <w:p w:rsidR="006B57AE" w:rsidRDefault="007A33C2" w:rsidP="006B57AE">
      <w:pPr>
        <w:spacing w:after="0" w:line="240" w:lineRule="auto"/>
        <w:ind w:firstLine="708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</w:t>
      </w:r>
      <w:proofErr w:type="spellStart"/>
      <w:proofErr w:type="gramStart"/>
      <w:r w:rsidR="00440176">
        <w:rPr>
          <w:rFonts w:eastAsiaTheme="minorEastAsia"/>
          <w:sz w:val="20"/>
          <w:szCs w:val="20"/>
        </w:rPr>
        <w:t>teta</w:t>
      </w:r>
      <w:proofErr w:type="spellEnd"/>
      <w:proofErr w:type="gramEnd"/>
      <w:r w:rsidR="00F241FB">
        <w:rPr>
          <w:rFonts w:eastAsiaTheme="minorEastAsia"/>
          <w:sz w:val="20"/>
          <w:szCs w:val="20"/>
        </w:rPr>
        <w:t xml:space="preserve"> prend la valeur 0</w:t>
      </w:r>
    </w:p>
    <w:p w:rsidR="006B57AE" w:rsidRDefault="007A33C2" w:rsidP="006B57AE">
      <w:pPr>
        <w:spacing w:after="0" w:line="240" w:lineRule="auto"/>
        <w:ind w:firstLine="708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</w:t>
      </w:r>
      <w:r w:rsidR="00C1322B">
        <w:rPr>
          <w:rFonts w:eastAsiaTheme="minorEastAsia"/>
          <w:sz w:val="20"/>
          <w:szCs w:val="20"/>
        </w:rPr>
        <w:t>gamma</w:t>
      </w:r>
      <w:r w:rsidR="00F241FB">
        <w:rPr>
          <w:rFonts w:eastAsiaTheme="minorEastAsia"/>
          <w:sz w:val="20"/>
          <w:szCs w:val="20"/>
        </w:rPr>
        <w:t xml:space="preserve"> prend la valeur </w:t>
      </w:r>
      <w:r w:rsidR="00D53063">
        <w:rPr>
          <w:rFonts w:eastAsiaTheme="minorEastAsia"/>
          <w:sz w:val="20"/>
          <w:szCs w:val="20"/>
        </w:rPr>
        <w:t xml:space="preserve"> 2</w:t>
      </w:r>
      <m:oMath>
        <m:r>
          <w:rPr>
            <w:rFonts w:ascii="Cambria Math" w:eastAsiaTheme="minorEastAsia" w:hAnsi="Cambria Math"/>
            <w:sz w:val="20"/>
            <w:szCs w:val="20"/>
          </w:rPr>
          <m:t xml:space="preserve"> π</m:t>
        </m:r>
      </m:oMath>
      <w:r w:rsidR="00D53063">
        <w:rPr>
          <w:rFonts w:eastAsiaTheme="minorEastAsia"/>
          <w:sz w:val="20"/>
          <w:szCs w:val="20"/>
        </w:rPr>
        <w:t xml:space="preserve"> / ( 1 + </w:t>
      </w:r>
      <m:oMath>
        <m:r>
          <w:rPr>
            <w:rFonts w:ascii="Cambria Math" w:eastAsiaTheme="minorEastAsia" w:hAnsi="Cambria Math"/>
            <w:sz w:val="20"/>
            <w:szCs w:val="20"/>
          </w:rPr>
          <m:t>φ</m:t>
        </m:r>
      </m:oMath>
      <w:r w:rsidR="00D53063">
        <w:rPr>
          <w:rFonts w:eastAsiaTheme="minorEastAsia"/>
          <w:sz w:val="20"/>
          <w:szCs w:val="20"/>
        </w:rPr>
        <w:t xml:space="preserve"> )</w:t>
      </w:r>
    </w:p>
    <w:p w:rsidR="006B57AE" w:rsidRDefault="006B57AE" w:rsidP="006B57AE">
      <w:pPr>
        <w:spacing w:after="0" w:line="240" w:lineRule="auto"/>
        <w:ind w:firstLine="708"/>
        <w:jc w:val="both"/>
        <w:rPr>
          <w:rFonts w:eastAsiaTheme="minorEastAsia"/>
          <w:sz w:val="20"/>
          <w:szCs w:val="20"/>
        </w:rPr>
      </w:pPr>
    </w:p>
    <w:p w:rsidR="00F241FB" w:rsidRDefault="006B57AE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1</w:t>
      </w:r>
      <w:r>
        <w:rPr>
          <w:rFonts w:eastAsiaTheme="minorEastAsia"/>
          <w:sz w:val="20"/>
          <w:szCs w:val="20"/>
        </w:rPr>
        <w:tab/>
      </w:r>
      <w:r w:rsidR="00440176">
        <w:rPr>
          <w:rFonts w:eastAsiaTheme="minorEastAsia"/>
          <w:sz w:val="20"/>
          <w:szCs w:val="20"/>
        </w:rPr>
        <w:t xml:space="preserve">Pour </w:t>
      </w:r>
      <w:r w:rsidR="00C2419F">
        <w:rPr>
          <w:rFonts w:eastAsiaTheme="minorEastAsia"/>
          <w:sz w:val="20"/>
          <w:szCs w:val="20"/>
        </w:rPr>
        <w:t xml:space="preserve"> </w:t>
      </w:r>
      <w:r w:rsidR="00440176">
        <w:rPr>
          <w:rFonts w:eastAsiaTheme="minorEastAsia"/>
          <w:sz w:val="20"/>
          <w:szCs w:val="20"/>
        </w:rPr>
        <w:t>i</w:t>
      </w:r>
      <w:r w:rsidR="00C2419F">
        <w:rPr>
          <w:rFonts w:eastAsiaTheme="minorEastAsia"/>
          <w:sz w:val="20"/>
          <w:szCs w:val="20"/>
        </w:rPr>
        <w:t xml:space="preserve"> </w:t>
      </w:r>
      <w:r w:rsidR="00440176">
        <w:rPr>
          <w:rFonts w:eastAsiaTheme="minorEastAsia"/>
          <w:sz w:val="20"/>
          <w:szCs w:val="20"/>
        </w:rPr>
        <w:t xml:space="preserve"> allant de </w:t>
      </w:r>
    </w:p>
    <w:p w:rsidR="00F241FB" w:rsidRDefault="006B57AE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2</w:t>
      </w:r>
      <w:r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  <w:t>x</w:t>
      </w:r>
      <w:r w:rsidR="00C1322B">
        <w:rPr>
          <w:rFonts w:eastAsiaTheme="minorEastAsia"/>
          <w:sz w:val="20"/>
          <w:szCs w:val="20"/>
        </w:rPr>
        <w:t xml:space="preserve"> </w:t>
      </w:r>
      <w:r w:rsidR="00C2419F">
        <w:rPr>
          <w:rFonts w:eastAsiaTheme="minorEastAsia"/>
          <w:sz w:val="20"/>
          <w:szCs w:val="20"/>
        </w:rPr>
        <w:t xml:space="preserve"> </w:t>
      </w:r>
      <w:proofErr w:type="gramStart"/>
      <w:r w:rsidR="00C1322B">
        <w:rPr>
          <w:rFonts w:eastAsiaTheme="minorEastAsia"/>
          <w:sz w:val="20"/>
          <w:szCs w:val="20"/>
        </w:rPr>
        <w:t>prend</w:t>
      </w:r>
      <w:proofErr w:type="gramEnd"/>
      <w:r w:rsidR="00C1322B">
        <w:rPr>
          <w:rFonts w:eastAsiaTheme="minorEastAsia"/>
          <w:sz w:val="20"/>
          <w:szCs w:val="20"/>
        </w:rPr>
        <w:t xml:space="preserve"> la valeur </w:t>
      </w:r>
    </w:p>
    <w:p w:rsidR="00F241FB" w:rsidRDefault="006B57AE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3</w:t>
      </w:r>
      <w:r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  <w:t>y</w:t>
      </w:r>
      <w:r w:rsidR="00C1322B">
        <w:rPr>
          <w:rFonts w:eastAsiaTheme="minorEastAsia"/>
          <w:sz w:val="20"/>
          <w:szCs w:val="20"/>
        </w:rPr>
        <w:t xml:space="preserve"> </w:t>
      </w:r>
      <w:r w:rsidR="00C2419F">
        <w:rPr>
          <w:rFonts w:eastAsiaTheme="minorEastAsia"/>
          <w:sz w:val="20"/>
          <w:szCs w:val="20"/>
        </w:rPr>
        <w:t xml:space="preserve"> </w:t>
      </w:r>
      <w:r w:rsidR="00C1322B">
        <w:rPr>
          <w:rFonts w:eastAsiaTheme="minorEastAsia"/>
          <w:sz w:val="20"/>
          <w:szCs w:val="20"/>
        </w:rPr>
        <w:t xml:space="preserve">prend la valeur </w:t>
      </w:r>
    </w:p>
    <w:p w:rsidR="00F241FB" w:rsidRDefault="006B57AE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4</w:t>
      </w:r>
      <w:r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</w:r>
      <w:r w:rsidR="00F241FB">
        <w:rPr>
          <w:rFonts w:eastAsiaTheme="minorEastAsia"/>
          <w:sz w:val="20"/>
          <w:szCs w:val="20"/>
        </w:rPr>
        <w:t xml:space="preserve">Tracer Point </w:t>
      </w:r>
      <w:proofErr w:type="gramStart"/>
      <w:r w:rsidR="00F241FB">
        <w:rPr>
          <w:rFonts w:eastAsiaTheme="minorEastAsia"/>
          <w:sz w:val="20"/>
          <w:szCs w:val="20"/>
        </w:rPr>
        <w:t xml:space="preserve">( </w:t>
      </w:r>
      <w:r>
        <w:rPr>
          <w:rFonts w:eastAsiaTheme="minorEastAsia"/>
          <w:sz w:val="20"/>
          <w:szCs w:val="20"/>
        </w:rPr>
        <w:t>x</w:t>
      </w:r>
      <w:proofErr w:type="gramEnd"/>
      <w:r w:rsidR="00F241FB">
        <w:rPr>
          <w:rFonts w:eastAsiaTheme="minorEastAsia"/>
          <w:sz w:val="20"/>
          <w:szCs w:val="20"/>
        </w:rPr>
        <w:t xml:space="preserve">  ; </w:t>
      </w:r>
      <w:r>
        <w:rPr>
          <w:rFonts w:eastAsiaTheme="minorEastAsia"/>
          <w:sz w:val="20"/>
          <w:szCs w:val="20"/>
        </w:rPr>
        <w:t>y</w:t>
      </w:r>
      <w:r w:rsidR="00F241FB">
        <w:rPr>
          <w:rFonts w:eastAsiaTheme="minorEastAsia"/>
          <w:sz w:val="20"/>
          <w:szCs w:val="20"/>
        </w:rPr>
        <w:t xml:space="preserve">  )</w:t>
      </w:r>
    </w:p>
    <w:p w:rsidR="00F241FB" w:rsidRDefault="006B57AE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5</w:t>
      </w:r>
      <w:r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</w:r>
      <w:r w:rsidR="00F241FB">
        <w:rPr>
          <w:rFonts w:eastAsiaTheme="minorEastAsia"/>
          <w:sz w:val="20"/>
          <w:szCs w:val="20"/>
        </w:rPr>
        <w:t xml:space="preserve">r </w:t>
      </w:r>
      <w:r w:rsidR="00C2419F">
        <w:rPr>
          <w:rFonts w:eastAsiaTheme="minorEastAsia"/>
          <w:sz w:val="20"/>
          <w:szCs w:val="20"/>
        </w:rPr>
        <w:t xml:space="preserve"> </w:t>
      </w:r>
      <w:proofErr w:type="gramStart"/>
      <w:r w:rsidR="00F241FB">
        <w:rPr>
          <w:rFonts w:eastAsiaTheme="minorEastAsia"/>
          <w:sz w:val="20"/>
          <w:szCs w:val="20"/>
        </w:rPr>
        <w:t>prend</w:t>
      </w:r>
      <w:proofErr w:type="gramEnd"/>
      <w:r w:rsidR="00F241FB">
        <w:rPr>
          <w:rFonts w:eastAsiaTheme="minorEastAsia"/>
          <w:sz w:val="20"/>
          <w:szCs w:val="20"/>
        </w:rPr>
        <w:t xml:space="preserve"> </w:t>
      </w:r>
    </w:p>
    <w:p w:rsidR="00F241FB" w:rsidRDefault="006B57AE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6</w:t>
      </w:r>
      <w:r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</w:r>
      <w:proofErr w:type="spellStart"/>
      <w:r w:rsidR="00440176">
        <w:rPr>
          <w:rFonts w:eastAsiaTheme="minorEastAsia"/>
          <w:sz w:val="20"/>
          <w:szCs w:val="20"/>
        </w:rPr>
        <w:t>teta</w:t>
      </w:r>
      <w:proofErr w:type="spellEnd"/>
      <w:r w:rsidR="00F241FB">
        <w:rPr>
          <w:rFonts w:eastAsiaTheme="minorEastAsia"/>
          <w:sz w:val="20"/>
          <w:szCs w:val="20"/>
        </w:rPr>
        <w:t xml:space="preserve"> </w:t>
      </w:r>
      <w:r w:rsidR="00C2419F">
        <w:rPr>
          <w:rFonts w:eastAsiaTheme="minorEastAsia"/>
          <w:sz w:val="20"/>
          <w:szCs w:val="20"/>
        </w:rPr>
        <w:t xml:space="preserve"> </w:t>
      </w:r>
      <w:proofErr w:type="gramStart"/>
      <w:r w:rsidR="00F241FB">
        <w:rPr>
          <w:rFonts w:eastAsiaTheme="minorEastAsia"/>
          <w:sz w:val="20"/>
          <w:szCs w:val="20"/>
        </w:rPr>
        <w:t>prend</w:t>
      </w:r>
      <w:proofErr w:type="gramEnd"/>
    </w:p>
    <w:p w:rsidR="006B57AE" w:rsidRDefault="006B57AE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7</w:t>
      </w:r>
      <w:r>
        <w:rPr>
          <w:rFonts w:eastAsiaTheme="minorEastAsia"/>
          <w:sz w:val="20"/>
          <w:szCs w:val="20"/>
        </w:rPr>
        <w:tab/>
        <w:t>Fin</w:t>
      </w:r>
    </w:p>
    <w:p w:rsidR="006B57AE" w:rsidRDefault="006B57AE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440176" w:rsidRDefault="00440176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00F937E5">
        <w:rPr>
          <w:rFonts w:eastAsiaTheme="minorEastAsia"/>
          <w:b/>
          <w:sz w:val="20"/>
          <w:szCs w:val="20"/>
        </w:rPr>
        <w:t>a.</w:t>
      </w:r>
      <w:r>
        <w:rPr>
          <w:rFonts w:eastAsiaTheme="minorEastAsia"/>
          <w:sz w:val="20"/>
          <w:szCs w:val="20"/>
        </w:rPr>
        <w:t xml:space="preserve"> On souhaite construire 4000 points. Compléter la ligne 1.</w:t>
      </w:r>
    </w:p>
    <w:p w:rsidR="00D53063" w:rsidRPr="00D53063" w:rsidRDefault="00D53063" w:rsidP="006B57AE">
      <w:pPr>
        <w:spacing w:after="0" w:line="240" w:lineRule="auto"/>
        <w:jc w:val="both"/>
        <w:rPr>
          <w:rFonts w:eastAsiaTheme="minorEastAsia"/>
          <w:sz w:val="8"/>
          <w:szCs w:val="8"/>
        </w:rPr>
      </w:pPr>
    </w:p>
    <w:p w:rsidR="00D53063" w:rsidRDefault="00440176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00F937E5">
        <w:rPr>
          <w:rFonts w:eastAsiaTheme="minorEastAsia"/>
          <w:b/>
          <w:sz w:val="20"/>
          <w:szCs w:val="20"/>
        </w:rPr>
        <w:t>b.</w:t>
      </w:r>
      <w:r>
        <w:rPr>
          <w:rFonts w:eastAsiaTheme="minorEastAsia"/>
          <w:sz w:val="20"/>
          <w:szCs w:val="20"/>
        </w:rPr>
        <w:t xml:space="preserve"> A la ligne 4, on demande au logiciel de placer un point. Les coordonnées (x ; y) doivent </w:t>
      </w:r>
    </w:p>
    <w:p w:rsidR="00440176" w:rsidRDefault="00D53063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</w:t>
      </w:r>
      <w:proofErr w:type="gramStart"/>
      <w:r w:rsidR="00440176">
        <w:rPr>
          <w:rFonts w:eastAsiaTheme="minorEastAsia"/>
          <w:sz w:val="20"/>
          <w:szCs w:val="20"/>
        </w:rPr>
        <w:t>être</w:t>
      </w:r>
      <w:proofErr w:type="gramEnd"/>
      <w:r w:rsidR="00440176">
        <w:rPr>
          <w:rFonts w:eastAsiaTheme="minorEastAsia"/>
          <w:sz w:val="20"/>
          <w:szCs w:val="20"/>
        </w:rPr>
        <w:t xml:space="preserve"> obligatoirement des coordonnées cartésiennes. Compléter les lignes 2 et 3.</w:t>
      </w:r>
    </w:p>
    <w:p w:rsidR="00D53063" w:rsidRPr="00D53063" w:rsidRDefault="00D53063" w:rsidP="006B57AE">
      <w:pPr>
        <w:spacing w:after="0" w:line="240" w:lineRule="auto"/>
        <w:jc w:val="both"/>
        <w:rPr>
          <w:rFonts w:eastAsiaTheme="minorEastAsia"/>
          <w:sz w:val="8"/>
          <w:szCs w:val="8"/>
        </w:rPr>
      </w:pPr>
    </w:p>
    <w:p w:rsidR="00C2419F" w:rsidRDefault="00440176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proofErr w:type="gramStart"/>
      <w:r w:rsidRPr="00F937E5">
        <w:rPr>
          <w:rFonts w:eastAsiaTheme="minorEastAsia"/>
          <w:b/>
          <w:sz w:val="20"/>
          <w:szCs w:val="20"/>
        </w:rPr>
        <w:t>c</w:t>
      </w:r>
      <w:proofErr w:type="gramEnd"/>
      <w:r w:rsidRPr="00F937E5">
        <w:rPr>
          <w:rFonts w:eastAsiaTheme="minorEastAsia"/>
          <w:b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 xml:space="preserve"> Une fois un point placé, il faut changer les coordonnées polaires </w:t>
      </w:r>
      <w:r w:rsidR="00C2419F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r</w:t>
      </w:r>
      <w:r w:rsidR="00C2419F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 et </w:t>
      </w:r>
      <w:r w:rsidR="00C2419F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téta</w:t>
      </w:r>
      <w:r w:rsidR="00C2419F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 pour placer </w:t>
      </w:r>
    </w:p>
    <w:p w:rsidR="00440176" w:rsidRDefault="00C2419F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</w:t>
      </w:r>
      <w:proofErr w:type="gramStart"/>
      <w:r w:rsidR="00440176">
        <w:rPr>
          <w:rFonts w:eastAsiaTheme="minorEastAsia"/>
          <w:sz w:val="20"/>
          <w:szCs w:val="20"/>
        </w:rPr>
        <w:t>le</w:t>
      </w:r>
      <w:proofErr w:type="gramEnd"/>
      <w:r w:rsidR="00440176">
        <w:rPr>
          <w:rFonts w:eastAsiaTheme="minorEastAsia"/>
          <w:sz w:val="20"/>
          <w:szCs w:val="20"/>
        </w:rPr>
        <w:t xml:space="preserve"> point suivant au prochain passage dans la boucle. Complétez les lignes 5 et 6.</w:t>
      </w:r>
    </w:p>
    <w:p w:rsidR="00440176" w:rsidRDefault="0012032D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fr-FR"/>
        </w:rPr>
        <w:pict>
          <v:rect id="_x0000_s1034" style="position:absolute;left:0;text-align:left;margin-left:64.45pt;margin-top:9.1pt;width:185.05pt;height:17.6pt;z-index:-251643904"/>
        </w:pict>
      </w:r>
    </w:p>
    <w:p w:rsidR="00C1322B" w:rsidRPr="00440176" w:rsidRDefault="00C1322B" w:rsidP="00440176">
      <w:pPr>
        <w:spacing w:after="0" w:line="240" w:lineRule="auto"/>
        <w:ind w:left="1416" w:firstLine="708"/>
        <w:jc w:val="both"/>
        <w:rPr>
          <w:rFonts w:eastAsiaTheme="minorEastAsia"/>
          <w:i/>
          <w:sz w:val="20"/>
          <w:szCs w:val="20"/>
        </w:rPr>
      </w:pPr>
      <w:r w:rsidRPr="00440176">
        <w:rPr>
          <w:rFonts w:eastAsiaTheme="minorEastAsia"/>
          <w:i/>
          <w:sz w:val="20"/>
          <w:szCs w:val="20"/>
        </w:rPr>
        <w:t xml:space="preserve">Appeler le professeur </w:t>
      </w:r>
    </w:p>
    <w:p w:rsidR="00C1322B" w:rsidRDefault="00C1322B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6B57AE" w:rsidRDefault="00C1322B" w:rsidP="006B57AE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00C1322B">
        <w:rPr>
          <w:rFonts w:eastAsiaTheme="minorEastAsia"/>
          <w:b/>
          <w:sz w:val="20"/>
          <w:szCs w:val="20"/>
        </w:rPr>
        <w:t>4.</w:t>
      </w:r>
      <w:r>
        <w:rPr>
          <w:rFonts w:eastAsiaTheme="minorEastAsia"/>
          <w:sz w:val="20"/>
          <w:szCs w:val="20"/>
        </w:rPr>
        <w:t xml:space="preserve"> Programmer votre algorithme sur </w:t>
      </w:r>
      <w:proofErr w:type="spellStart"/>
      <w:r>
        <w:rPr>
          <w:rFonts w:eastAsiaTheme="minorEastAsia"/>
          <w:sz w:val="20"/>
          <w:szCs w:val="20"/>
        </w:rPr>
        <w:t>Algobox</w:t>
      </w:r>
      <w:proofErr w:type="spellEnd"/>
      <w:r w:rsidR="006B57AE">
        <w:rPr>
          <w:rFonts w:eastAsiaTheme="minorEastAsia"/>
          <w:sz w:val="20"/>
          <w:szCs w:val="20"/>
        </w:rPr>
        <w:t>.</w:t>
      </w:r>
    </w:p>
    <w:p w:rsidR="00F241FB" w:rsidRDefault="00F241FB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9F7292" w:rsidRDefault="00C1322B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00C1322B">
        <w:rPr>
          <w:b/>
          <w:sz w:val="20"/>
          <w:szCs w:val="20"/>
        </w:rPr>
        <w:t>5.</w:t>
      </w:r>
      <w:r>
        <w:rPr>
          <w:sz w:val="20"/>
          <w:szCs w:val="20"/>
        </w:rPr>
        <w:t xml:space="preserve"> </w:t>
      </w:r>
      <w:r w:rsidR="00C60865">
        <w:rPr>
          <w:sz w:val="20"/>
          <w:szCs w:val="20"/>
        </w:rPr>
        <w:t xml:space="preserve">Où se trouve le point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M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100</m:t>
            </m:r>
          </m:sub>
        </m:sSub>
      </m:oMath>
      <w:r w:rsidR="00C60865">
        <w:rPr>
          <w:rFonts w:eastAsiaTheme="minorEastAsia"/>
          <w:sz w:val="20"/>
          <w:szCs w:val="20"/>
        </w:rPr>
        <w:t> ?</w:t>
      </w:r>
    </w:p>
    <w:p w:rsidR="00C135B9" w:rsidRDefault="0012032D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fr-FR"/>
        </w:rPr>
        <w:pict>
          <v:rect id="_x0000_s1035" style="position:absolute;left:0;text-align:left;margin-left:64.45pt;margin-top:8.95pt;width:185.05pt;height:17.6pt;z-index:-251642880"/>
        </w:pict>
      </w:r>
    </w:p>
    <w:p w:rsidR="00C135B9" w:rsidRDefault="00440176" w:rsidP="00440176">
      <w:pPr>
        <w:spacing w:after="0" w:line="240" w:lineRule="auto"/>
        <w:ind w:left="1416" w:firstLine="708"/>
        <w:jc w:val="both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>Appeler le professeur</w:t>
      </w:r>
    </w:p>
    <w:p w:rsidR="00440176" w:rsidRPr="00440176" w:rsidRDefault="00440176" w:rsidP="00440176">
      <w:pPr>
        <w:spacing w:after="0" w:line="240" w:lineRule="auto"/>
        <w:ind w:left="1416" w:firstLine="708"/>
        <w:jc w:val="both"/>
        <w:rPr>
          <w:i/>
          <w:sz w:val="20"/>
          <w:szCs w:val="20"/>
        </w:rPr>
      </w:pPr>
    </w:p>
    <w:p w:rsidR="00F241FB" w:rsidRDefault="00F241FB" w:rsidP="009F7292">
      <w:pPr>
        <w:spacing w:after="0" w:line="240" w:lineRule="auto"/>
        <w:jc w:val="both"/>
        <w:rPr>
          <w:sz w:val="20"/>
          <w:szCs w:val="20"/>
        </w:rPr>
      </w:pPr>
    </w:p>
    <w:p w:rsidR="00F241FB" w:rsidRDefault="00436ACC" w:rsidP="009F7292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B</w:t>
      </w:r>
      <w:r w:rsidR="00892D6E" w:rsidRPr="00892D6E">
        <w:rPr>
          <w:b/>
          <w:sz w:val="24"/>
          <w:szCs w:val="24"/>
        </w:rPr>
        <w:t xml:space="preserve">. </w:t>
      </w:r>
      <w:r w:rsidR="00892D6E" w:rsidRPr="00892D6E">
        <w:rPr>
          <w:b/>
          <w:sz w:val="24"/>
          <w:szCs w:val="24"/>
          <w:u w:val="single"/>
        </w:rPr>
        <w:t xml:space="preserve">Lien entre la fleur de tournesol et la suite de </w:t>
      </w:r>
      <w:proofErr w:type="spellStart"/>
      <w:r w:rsidR="00892D6E" w:rsidRPr="00892D6E">
        <w:rPr>
          <w:b/>
          <w:sz w:val="24"/>
          <w:szCs w:val="24"/>
          <w:u w:val="single"/>
        </w:rPr>
        <w:t>Fibonacci</w:t>
      </w:r>
      <w:proofErr w:type="spellEnd"/>
      <w:r w:rsidR="00892D6E" w:rsidRPr="00892D6E">
        <w:rPr>
          <w:b/>
          <w:sz w:val="24"/>
          <w:szCs w:val="24"/>
          <w:u w:val="single"/>
        </w:rPr>
        <w:t>.</w:t>
      </w:r>
    </w:p>
    <w:p w:rsidR="00D53063" w:rsidRPr="00D53063" w:rsidRDefault="00D53063" w:rsidP="009F7292">
      <w:pPr>
        <w:spacing w:after="0" w:line="240" w:lineRule="auto"/>
        <w:jc w:val="both"/>
        <w:rPr>
          <w:b/>
          <w:sz w:val="8"/>
          <w:szCs w:val="8"/>
        </w:rPr>
      </w:pPr>
    </w:p>
    <w:p w:rsidR="007A33C2" w:rsidRDefault="00FA31B8" w:rsidP="009F7292">
      <w:pPr>
        <w:spacing w:after="0" w:line="240" w:lineRule="auto"/>
        <w:jc w:val="both"/>
        <w:rPr>
          <w:sz w:val="20"/>
          <w:szCs w:val="20"/>
        </w:rPr>
      </w:pPr>
      <w:r w:rsidRPr="00F937E5"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 w:rsidR="00F241FB">
        <w:rPr>
          <w:sz w:val="20"/>
          <w:szCs w:val="20"/>
        </w:rPr>
        <w:t xml:space="preserve">On peut voir deux sortes de spirales apparentes, que l’on appelle les </w:t>
      </w:r>
      <w:proofErr w:type="spellStart"/>
      <w:r w:rsidR="00F241FB">
        <w:rPr>
          <w:sz w:val="20"/>
          <w:szCs w:val="20"/>
        </w:rPr>
        <w:t>parastiches</w:t>
      </w:r>
      <w:proofErr w:type="spellEnd"/>
      <w:r w:rsidR="00F241FB">
        <w:rPr>
          <w:sz w:val="20"/>
          <w:szCs w:val="20"/>
        </w:rPr>
        <w:t xml:space="preserve"> droites </w:t>
      </w:r>
      <w:r w:rsidR="007A33C2">
        <w:rPr>
          <w:sz w:val="20"/>
          <w:szCs w:val="20"/>
        </w:rPr>
        <w:t xml:space="preserve"> </w:t>
      </w:r>
    </w:p>
    <w:p w:rsidR="007A33C2" w:rsidRDefault="007A33C2" w:rsidP="009F729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FA31B8">
        <w:rPr>
          <w:sz w:val="20"/>
          <w:szCs w:val="20"/>
        </w:rPr>
        <w:t>(</w:t>
      </w:r>
      <w:proofErr w:type="gramStart"/>
      <w:r w:rsidR="00FA31B8">
        <w:rPr>
          <w:sz w:val="20"/>
          <w:szCs w:val="20"/>
        </w:rPr>
        <w:t>qui</w:t>
      </w:r>
      <w:proofErr w:type="gramEnd"/>
      <w:r w:rsidR="00FA31B8">
        <w:rPr>
          <w:sz w:val="20"/>
          <w:szCs w:val="20"/>
        </w:rPr>
        <w:t xml:space="preserve"> s’enroulent vers la droite, du centre à l’ouverture) </w:t>
      </w:r>
      <w:r w:rsidR="00F241FB">
        <w:rPr>
          <w:sz w:val="20"/>
          <w:szCs w:val="20"/>
        </w:rPr>
        <w:t xml:space="preserve">et les </w:t>
      </w:r>
      <w:proofErr w:type="spellStart"/>
      <w:r w:rsidR="00F241FB">
        <w:rPr>
          <w:sz w:val="20"/>
          <w:szCs w:val="20"/>
        </w:rPr>
        <w:t>parastiches</w:t>
      </w:r>
      <w:proofErr w:type="spellEnd"/>
      <w:r w:rsidR="00F241FB">
        <w:rPr>
          <w:sz w:val="20"/>
          <w:szCs w:val="20"/>
        </w:rPr>
        <w:t xml:space="preserve"> gauches. </w:t>
      </w:r>
      <w:r>
        <w:rPr>
          <w:sz w:val="20"/>
          <w:szCs w:val="20"/>
        </w:rPr>
        <w:t xml:space="preserve">  </w:t>
      </w:r>
    </w:p>
    <w:p w:rsidR="00F241FB" w:rsidRDefault="007A33C2" w:rsidP="009F729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F241FB">
        <w:rPr>
          <w:sz w:val="20"/>
          <w:szCs w:val="20"/>
        </w:rPr>
        <w:t>Comptez-les.</w:t>
      </w:r>
    </w:p>
    <w:p w:rsidR="00FA31B8" w:rsidRDefault="00FA31B8" w:rsidP="009F7292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2847916</wp:posOffset>
            </wp:positionH>
            <wp:positionV relativeFrom="paragraph">
              <wp:posOffset>66809</wp:posOffset>
            </wp:positionV>
            <wp:extent cx="1267489" cy="1369896"/>
            <wp:effectExtent l="19050" t="0" r="8861" b="0"/>
            <wp:wrapNone/>
            <wp:docPr id="16" name="Image 16" descr="Pomme de p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omme de pin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334" cy="1369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37E5">
        <w:rPr>
          <w:b/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="00F241FB">
        <w:rPr>
          <w:sz w:val="20"/>
          <w:szCs w:val="20"/>
        </w:rPr>
        <w:t>On retrouve souvent ce genre de</w:t>
      </w:r>
      <w:r>
        <w:rPr>
          <w:sz w:val="20"/>
          <w:szCs w:val="20"/>
        </w:rPr>
        <w:t xml:space="preserve"> spirales</w:t>
      </w:r>
    </w:p>
    <w:p w:rsidR="00FA31B8" w:rsidRDefault="0012032D" w:rsidP="009F7292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>
          <v:shape id="_x0000_s1041" style="position:absolute;left:0;text-align:left;margin-left:269.6pt;margin-top:5.4pt;width:24.3pt;height:31.8pt;z-index:251683840" coordsize="486,636" path="m486,c407,23,329,47,268,83,207,119,160,161,118,217,76,273,34,348,17,418v-17,70,,182,,218e" filled="f" strokeweight="3pt">
            <v:path arrowok="t"/>
          </v:shape>
        </w:pict>
      </w:r>
      <w:r w:rsidR="00FA31B8">
        <w:rPr>
          <w:sz w:val="20"/>
          <w:szCs w:val="20"/>
        </w:rPr>
        <w:t xml:space="preserve">    </w:t>
      </w:r>
      <w:proofErr w:type="gramStart"/>
      <w:r w:rsidR="00F241FB">
        <w:rPr>
          <w:sz w:val="20"/>
          <w:szCs w:val="20"/>
        </w:rPr>
        <w:t>dans</w:t>
      </w:r>
      <w:proofErr w:type="gramEnd"/>
      <w:r w:rsidR="00F241FB">
        <w:rPr>
          <w:sz w:val="20"/>
          <w:szCs w:val="20"/>
        </w:rPr>
        <w:t xml:space="preserve"> </w:t>
      </w:r>
      <w:r w:rsidR="006774C5">
        <w:rPr>
          <w:sz w:val="20"/>
          <w:szCs w:val="20"/>
        </w:rPr>
        <w:t xml:space="preserve">la Nature. </w:t>
      </w:r>
    </w:p>
    <w:p w:rsidR="00FA31B8" w:rsidRDefault="0012032D" w:rsidP="009F7292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>
          <v:shape id="_x0000_s1042" style="position:absolute;left:0;text-align:left;margin-left:226.55pt;margin-top:2.95pt;width:68.85pt;height:43pt;z-index:251684864" coordsize="1377,860" path="m24,860c12,714,,569,75,441,150,313,366,156,476,89,586,22,654,47,735,39,816,31,866,,962,39v96,39,287,167,351,234c1377,340,1347,382,1347,441v,59,-12,142,-34,184c1291,667,1230,686,1213,692e" filled="f" strokeweight="3pt">
            <v:path arrowok="t"/>
          </v:shape>
        </w:pict>
      </w:r>
      <w:r w:rsidR="00FA31B8">
        <w:rPr>
          <w:sz w:val="20"/>
          <w:szCs w:val="20"/>
        </w:rPr>
        <w:t xml:space="preserve">    </w:t>
      </w:r>
      <w:r w:rsidR="006774C5">
        <w:rPr>
          <w:sz w:val="20"/>
          <w:szCs w:val="20"/>
        </w:rPr>
        <w:t>Comptez</w:t>
      </w:r>
      <w:r w:rsidR="00F241FB">
        <w:rPr>
          <w:sz w:val="20"/>
          <w:szCs w:val="20"/>
        </w:rPr>
        <w:t xml:space="preserve"> les </w:t>
      </w:r>
      <w:proofErr w:type="spellStart"/>
      <w:r w:rsidR="00F241FB">
        <w:rPr>
          <w:sz w:val="20"/>
          <w:szCs w:val="20"/>
        </w:rPr>
        <w:t>parastiches</w:t>
      </w:r>
      <w:proofErr w:type="spellEnd"/>
      <w:r w:rsidR="00F241FB">
        <w:rPr>
          <w:sz w:val="20"/>
          <w:szCs w:val="20"/>
        </w:rPr>
        <w:t xml:space="preserve"> droites</w:t>
      </w:r>
      <w:r w:rsidR="00FA31B8">
        <w:rPr>
          <w:sz w:val="20"/>
          <w:szCs w:val="20"/>
        </w:rPr>
        <w:t xml:space="preserve"> et les  </w:t>
      </w:r>
    </w:p>
    <w:p w:rsidR="00FA31B8" w:rsidRDefault="00F241FB" w:rsidP="009F729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FA31B8">
        <w:rPr>
          <w:sz w:val="20"/>
          <w:szCs w:val="20"/>
        </w:rPr>
        <w:t xml:space="preserve">   </w:t>
      </w:r>
      <w:proofErr w:type="spellStart"/>
      <w:proofErr w:type="gramStart"/>
      <w:r>
        <w:rPr>
          <w:sz w:val="20"/>
          <w:szCs w:val="20"/>
        </w:rPr>
        <w:t>parastiches</w:t>
      </w:r>
      <w:proofErr w:type="spellEnd"/>
      <w:proofErr w:type="gramEnd"/>
      <w:r>
        <w:rPr>
          <w:sz w:val="20"/>
          <w:szCs w:val="20"/>
        </w:rPr>
        <w:t xml:space="preserve"> gauches dans</w:t>
      </w:r>
      <w:r w:rsidR="00FA31B8">
        <w:rPr>
          <w:sz w:val="20"/>
          <w:szCs w:val="20"/>
        </w:rPr>
        <w:t xml:space="preserve"> cette pomme de pin.</w:t>
      </w:r>
    </w:p>
    <w:p w:rsidR="00F241FB" w:rsidRDefault="00FA31B8" w:rsidP="009F729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F241FB" w:rsidRDefault="00F241FB" w:rsidP="009F7292">
      <w:pPr>
        <w:spacing w:after="0" w:line="240" w:lineRule="auto"/>
        <w:jc w:val="both"/>
        <w:rPr>
          <w:sz w:val="20"/>
          <w:szCs w:val="20"/>
        </w:rPr>
      </w:pPr>
    </w:p>
    <w:p w:rsidR="00F241FB" w:rsidRDefault="00F241FB" w:rsidP="009F7292">
      <w:pPr>
        <w:spacing w:after="0" w:line="240" w:lineRule="auto"/>
        <w:jc w:val="both"/>
        <w:rPr>
          <w:sz w:val="20"/>
          <w:szCs w:val="20"/>
        </w:rPr>
      </w:pPr>
    </w:p>
    <w:p w:rsidR="00F241FB" w:rsidRDefault="00F241FB" w:rsidP="009F7292">
      <w:pPr>
        <w:spacing w:after="0" w:line="240" w:lineRule="auto"/>
        <w:jc w:val="both"/>
        <w:rPr>
          <w:sz w:val="20"/>
          <w:szCs w:val="20"/>
        </w:rPr>
      </w:pPr>
    </w:p>
    <w:p w:rsidR="00F241FB" w:rsidRDefault="00F241FB" w:rsidP="009F7292">
      <w:pPr>
        <w:spacing w:after="0" w:line="240" w:lineRule="auto"/>
        <w:jc w:val="both"/>
        <w:rPr>
          <w:sz w:val="20"/>
          <w:szCs w:val="20"/>
        </w:rPr>
      </w:pPr>
    </w:p>
    <w:p w:rsidR="003D170A" w:rsidRPr="003D170A" w:rsidRDefault="003D170A" w:rsidP="009F7292">
      <w:pPr>
        <w:spacing w:after="0" w:line="240" w:lineRule="auto"/>
        <w:jc w:val="both"/>
        <w:rPr>
          <w:sz w:val="8"/>
          <w:szCs w:val="8"/>
        </w:rPr>
      </w:pPr>
    </w:p>
    <w:p w:rsidR="00F241FB" w:rsidRDefault="00FA31B8" w:rsidP="009F7292">
      <w:pPr>
        <w:spacing w:after="0" w:line="240" w:lineRule="auto"/>
        <w:jc w:val="both"/>
        <w:rPr>
          <w:sz w:val="20"/>
          <w:szCs w:val="20"/>
        </w:rPr>
      </w:pPr>
      <w:r w:rsidRPr="00F937E5">
        <w:rPr>
          <w:b/>
          <w:sz w:val="20"/>
          <w:szCs w:val="20"/>
        </w:rPr>
        <w:t>3.</w:t>
      </w:r>
      <w:r>
        <w:rPr>
          <w:sz w:val="20"/>
          <w:szCs w:val="20"/>
        </w:rPr>
        <w:t xml:space="preserve"> </w:t>
      </w:r>
      <w:r w:rsidR="003D170A">
        <w:rPr>
          <w:sz w:val="20"/>
          <w:szCs w:val="20"/>
        </w:rPr>
        <w:t xml:space="preserve">La suite de </w:t>
      </w:r>
      <w:proofErr w:type="spellStart"/>
      <w:r w:rsidR="003D170A">
        <w:rPr>
          <w:sz w:val="20"/>
          <w:szCs w:val="20"/>
        </w:rPr>
        <w:t>Fibonacci</w:t>
      </w:r>
      <w:proofErr w:type="spellEnd"/>
      <w:r w:rsidR="003D170A">
        <w:rPr>
          <w:sz w:val="20"/>
          <w:szCs w:val="20"/>
        </w:rPr>
        <w:t xml:space="preserve"> (Mathématicien italien. 1175-1250)</w:t>
      </w:r>
    </w:p>
    <w:p w:rsidR="00FA31B8" w:rsidRPr="00FA31B8" w:rsidRDefault="00FA31B8" w:rsidP="009F7292">
      <w:pPr>
        <w:spacing w:after="0" w:line="240" w:lineRule="auto"/>
        <w:jc w:val="both"/>
        <w:rPr>
          <w:sz w:val="8"/>
          <w:szCs w:val="8"/>
        </w:rPr>
      </w:pPr>
    </w:p>
    <w:p w:rsidR="006774C5" w:rsidRDefault="0012032D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0012032D">
        <w:rPr>
          <w:noProof/>
          <w:sz w:val="20"/>
          <w:szCs w:val="20"/>
          <w:lang w:eastAsia="fr-FR"/>
        </w:rPr>
        <w:pict>
          <v:shape id="_x0000_s1036" type="#_x0000_t87" style="position:absolute;left:0;text-align:left;margin-left:270.45pt;margin-top:3pt;width:7.15pt;height:34.3pt;z-index:251674624"/>
        </w:pict>
      </w:r>
      <w:r w:rsidR="003D170A">
        <w:rPr>
          <w:sz w:val="20"/>
          <w:szCs w:val="20"/>
        </w:rPr>
        <w:t xml:space="preserve">    </w:t>
      </w:r>
      <w:r w:rsidR="006774C5">
        <w:rPr>
          <w:sz w:val="20"/>
          <w:szCs w:val="20"/>
        </w:rPr>
        <w:t>On note (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</m:oMath>
      <w:r w:rsidR="006774C5">
        <w:rPr>
          <w:rFonts w:eastAsiaTheme="minorEastAsia"/>
          <w:sz w:val="20"/>
          <w:szCs w:val="20"/>
        </w:rPr>
        <w:t xml:space="preserve">) la célèbre suite de Fibonacci définie comme suit : </w:t>
      </w:r>
      <w:r w:rsidR="00FA31B8">
        <w:rPr>
          <w:rFonts w:eastAsiaTheme="minorEastAsia"/>
          <w:sz w:val="20"/>
          <w:szCs w:val="20"/>
        </w:rPr>
        <w:t xml:space="preserve">       </w:t>
      </w:r>
      <w:r w:rsidR="006774C5">
        <w:rPr>
          <w:rFonts w:eastAsiaTheme="minorEastAsia"/>
          <w:sz w:val="20"/>
          <w:szCs w:val="20"/>
        </w:rPr>
        <w:t xml:space="preserve">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0</m:t>
            </m:r>
          </m:sub>
        </m:sSub>
      </m:oMath>
      <w:r w:rsidR="006774C5">
        <w:rPr>
          <w:rFonts w:eastAsiaTheme="minorEastAsia"/>
          <w:sz w:val="20"/>
          <w:szCs w:val="20"/>
        </w:rPr>
        <w:t xml:space="preserve"> = 1</w:t>
      </w:r>
    </w:p>
    <w:p w:rsidR="006774C5" w:rsidRDefault="00FA31B8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                                           </w:t>
      </w:r>
      <w:r w:rsidR="003D170A">
        <w:rPr>
          <w:rFonts w:eastAsiaTheme="minorEastAsia"/>
          <w:sz w:val="20"/>
          <w:szCs w:val="20"/>
        </w:rPr>
        <w:t xml:space="preserve">   </w:t>
      </w:r>
      <w:r>
        <w:rPr>
          <w:rFonts w:eastAsiaTheme="minorEastAsia"/>
          <w:sz w:val="20"/>
          <w:szCs w:val="20"/>
        </w:rPr>
        <w:t xml:space="preserve">           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</m:oMath>
      <w:r w:rsidR="006774C5">
        <w:rPr>
          <w:rFonts w:eastAsiaTheme="minorEastAsia"/>
          <w:sz w:val="20"/>
          <w:szCs w:val="20"/>
        </w:rPr>
        <w:t xml:space="preserve"> = 1</w:t>
      </w:r>
    </w:p>
    <w:p w:rsidR="006774C5" w:rsidRDefault="00FA31B8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                                            </w:t>
      </w:r>
      <w:r w:rsidR="003D170A">
        <w:rPr>
          <w:rFonts w:eastAsiaTheme="minorEastAsia"/>
          <w:sz w:val="20"/>
          <w:szCs w:val="20"/>
        </w:rPr>
        <w:t xml:space="preserve">   </w:t>
      </w:r>
      <w:r>
        <w:rPr>
          <w:rFonts w:eastAsiaTheme="minorEastAsia"/>
          <w:sz w:val="20"/>
          <w:szCs w:val="20"/>
        </w:rPr>
        <w:t xml:space="preserve">          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</m:oMath>
      <w:r w:rsidR="006774C5">
        <w:rPr>
          <w:rFonts w:eastAsiaTheme="minorEastAsia"/>
          <w:sz w:val="20"/>
          <w:szCs w:val="20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n-1</m:t>
            </m:r>
          </m:sub>
        </m:sSub>
      </m:oMath>
      <w:r w:rsidR="006774C5">
        <w:rPr>
          <w:rFonts w:eastAsiaTheme="minorEastAsia"/>
          <w:sz w:val="20"/>
          <w:szCs w:val="20"/>
        </w:rPr>
        <w:t xml:space="preserve"> +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n-2</m:t>
            </m:r>
          </m:sub>
        </m:sSub>
      </m:oMath>
      <w:r w:rsidR="006774C5">
        <w:rPr>
          <w:rFonts w:eastAsiaTheme="minorEastAsia"/>
          <w:sz w:val="20"/>
          <w:szCs w:val="20"/>
        </w:rPr>
        <w:t xml:space="preserve"> </w:t>
      </w:r>
    </w:p>
    <w:p w:rsidR="00FA31B8" w:rsidRDefault="00FA31B8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6774C5" w:rsidRDefault="003D170A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</w:t>
      </w:r>
      <w:r w:rsidR="006774C5">
        <w:rPr>
          <w:rFonts w:eastAsiaTheme="minorEastAsia"/>
          <w:sz w:val="20"/>
          <w:szCs w:val="20"/>
        </w:rPr>
        <w:t>Autrement dit, chaque terme s’obtient en additionnant les 2 termes précédents.</w:t>
      </w:r>
    </w:p>
    <w:p w:rsidR="00FA31B8" w:rsidRPr="00FA31B8" w:rsidRDefault="00FA31B8" w:rsidP="009F7292">
      <w:pPr>
        <w:spacing w:after="0" w:line="240" w:lineRule="auto"/>
        <w:jc w:val="both"/>
        <w:rPr>
          <w:rFonts w:eastAsiaTheme="minorEastAsia"/>
          <w:sz w:val="8"/>
          <w:szCs w:val="8"/>
        </w:rPr>
      </w:pPr>
    </w:p>
    <w:p w:rsidR="006774C5" w:rsidRDefault="003D170A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</w:t>
      </w:r>
      <w:r w:rsidR="006774C5">
        <w:rPr>
          <w:rFonts w:eastAsiaTheme="minorEastAsia"/>
          <w:sz w:val="20"/>
          <w:szCs w:val="20"/>
        </w:rPr>
        <w:t xml:space="preserve">Calculer les premiers termes de la suite de </w:t>
      </w:r>
      <w:proofErr w:type="spellStart"/>
      <w:r w:rsidR="006774C5">
        <w:rPr>
          <w:rFonts w:eastAsiaTheme="minorEastAsia"/>
          <w:sz w:val="20"/>
          <w:szCs w:val="20"/>
        </w:rPr>
        <w:t>Fibonacci</w:t>
      </w:r>
      <w:proofErr w:type="spellEnd"/>
      <w:r w:rsidR="006774C5">
        <w:rPr>
          <w:rFonts w:eastAsiaTheme="minorEastAsia"/>
          <w:sz w:val="20"/>
          <w:szCs w:val="20"/>
        </w:rPr>
        <w:t xml:space="preserve"> </w:t>
      </w:r>
      <w:proofErr w:type="gramStart"/>
      <w:r w:rsidR="006774C5">
        <w:rPr>
          <w:rFonts w:eastAsiaTheme="minorEastAsia"/>
          <w:sz w:val="20"/>
          <w:szCs w:val="20"/>
        </w:rPr>
        <w:t>jusqu’à</w:t>
      </w:r>
      <w:r w:rsidR="00C2419F">
        <w:rPr>
          <w:rFonts w:eastAsiaTheme="minorEastAsia"/>
          <w:sz w:val="20"/>
          <w:szCs w:val="20"/>
        </w:rPr>
        <w:t xml:space="preserve"> </w:t>
      </w:r>
      <w:r w:rsidR="006774C5">
        <w:rPr>
          <w:rFonts w:eastAsiaTheme="minorEastAsia"/>
          <w:sz w:val="20"/>
          <w:szCs w:val="20"/>
        </w:rPr>
        <w:t xml:space="preserve">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11</m:t>
            </m:r>
          </m:sub>
        </m:sSub>
      </m:oMath>
      <w:r w:rsidR="006774C5">
        <w:rPr>
          <w:rFonts w:eastAsiaTheme="minorEastAsia"/>
          <w:sz w:val="20"/>
          <w:szCs w:val="20"/>
        </w:rPr>
        <w:t>. Troublant, non ?</w:t>
      </w:r>
    </w:p>
    <w:p w:rsidR="006774C5" w:rsidRDefault="006774C5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FA31B8" w:rsidRDefault="00FA31B8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892D6E" w:rsidRPr="00892D6E" w:rsidRDefault="00436ACC" w:rsidP="009F7292">
      <w:pPr>
        <w:spacing w:after="0" w:line="240" w:lineRule="auto"/>
        <w:jc w:val="both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C</w:t>
      </w:r>
      <w:r w:rsidR="00892D6E" w:rsidRPr="00892D6E">
        <w:rPr>
          <w:rFonts w:eastAsiaTheme="minorEastAsia"/>
          <w:b/>
          <w:sz w:val="24"/>
          <w:szCs w:val="24"/>
        </w:rPr>
        <w:t xml:space="preserve">. </w:t>
      </w:r>
      <w:r w:rsidR="00892D6E" w:rsidRPr="00892D6E">
        <w:rPr>
          <w:rFonts w:eastAsiaTheme="minorEastAsia"/>
          <w:b/>
          <w:sz w:val="24"/>
          <w:szCs w:val="24"/>
          <w:u w:val="single"/>
        </w:rPr>
        <w:t xml:space="preserve">Lien entre la suite de </w:t>
      </w:r>
      <w:proofErr w:type="spellStart"/>
      <w:r w:rsidR="00892D6E" w:rsidRPr="00892D6E">
        <w:rPr>
          <w:rFonts w:eastAsiaTheme="minorEastAsia"/>
          <w:b/>
          <w:sz w:val="24"/>
          <w:szCs w:val="24"/>
          <w:u w:val="single"/>
        </w:rPr>
        <w:t>Fibonacci</w:t>
      </w:r>
      <w:proofErr w:type="spellEnd"/>
      <w:r w:rsidR="00892D6E" w:rsidRPr="00892D6E">
        <w:rPr>
          <w:rFonts w:eastAsiaTheme="minorEastAsia"/>
          <w:b/>
          <w:sz w:val="24"/>
          <w:szCs w:val="24"/>
          <w:u w:val="single"/>
        </w:rPr>
        <w:t xml:space="preserve"> et le nombre d’or.</w:t>
      </w:r>
    </w:p>
    <w:p w:rsidR="00892D6E" w:rsidRPr="00F937E5" w:rsidRDefault="00892D6E" w:rsidP="009F7292">
      <w:pPr>
        <w:spacing w:after="0" w:line="240" w:lineRule="auto"/>
        <w:jc w:val="both"/>
        <w:rPr>
          <w:rFonts w:eastAsiaTheme="minorEastAsia"/>
          <w:sz w:val="8"/>
          <w:szCs w:val="8"/>
        </w:rPr>
      </w:pPr>
    </w:p>
    <w:p w:rsidR="006774C5" w:rsidRDefault="00F937E5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noProof/>
          <w:sz w:val="20"/>
          <w:szCs w:val="20"/>
          <w:lang w:eastAsia="fr-F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85090</wp:posOffset>
            </wp:positionV>
            <wp:extent cx="1729740" cy="1148080"/>
            <wp:effectExtent l="19050" t="0" r="3810" b="0"/>
            <wp:wrapNone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419F">
        <w:rPr>
          <w:rFonts w:eastAsiaTheme="minorEastAsia"/>
          <w:sz w:val="20"/>
          <w:szCs w:val="20"/>
        </w:rPr>
        <w:t xml:space="preserve">        </w:t>
      </w:r>
      <w:r w:rsidR="00C60865">
        <w:rPr>
          <w:rFonts w:eastAsiaTheme="minorEastAsia"/>
          <w:sz w:val="20"/>
          <w:szCs w:val="20"/>
        </w:rPr>
        <w:t>Mais il y a encore plus troublant</w:t>
      </w:r>
      <w:r w:rsidR="00FA31B8">
        <w:rPr>
          <w:rFonts w:eastAsiaTheme="minorEastAsia"/>
          <w:sz w:val="20"/>
          <w:szCs w:val="20"/>
        </w:rPr>
        <w:t xml:space="preserve"> . . .</w:t>
      </w:r>
    </w:p>
    <w:p w:rsidR="00F937E5" w:rsidRDefault="00F937E5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F937E5" w:rsidRDefault="00F937E5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00F937E5">
        <w:rPr>
          <w:rFonts w:eastAsiaTheme="minorEastAsia"/>
          <w:b/>
          <w:sz w:val="20"/>
          <w:szCs w:val="20"/>
        </w:rPr>
        <w:t xml:space="preserve">1. </w:t>
      </w:r>
      <w:proofErr w:type="gramStart"/>
      <w:r w:rsidRPr="00F937E5">
        <w:rPr>
          <w:rFonts w:eastAsiaTheme="minorEastAsia"/>
          <w:b/>
          <w:sz w:val="20"/>
          <w:szCs w:val="20"/>
        </w:rPr>
        <w:t>a</w:t>
      </w:r>
      <w:proofErr w:type="gramEnd"/>
      <w:r w:rsidRPr="00F937E5">
        <w:rPr>
          <w:rFonts w:eastAsiaTheme="minorEastAsia"/>
          <w:b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 xml:space="preserve"> </w:t>
      </w:r>
      <w:r w:rsidR="006774C5">
        <w:rPr>
          <w:rFonts w:eastAsiaTheme="minorEastAsia"/>
          <w:sz w:val="20"/>
          <w:szCs w:val="20"/>
        </w:rPr>
        <w:t>Sur une feuille Excel, calculez les premiers</w:t>
      </w:r>
    </w:p>
    <w:p w:rsidR="006774C5" w:rsidRDefault="00F937E5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</w:t>
      </w:r>
      <w:r w:rsidR="006774C5">
        <w:rPr>
          <w:rFonts w:eastAsiaTheme="minorEastAsia"/>
          <w:sz w:val="20"/>
          <w:szCs w:val="20"/>
        </w:rPr>
        <w:t xml:space="preserve"> termes</w:t>
      </w:r>
      <w:r>
        <w:rPr>
          <w:rFonts w:eastAsiaTheme="minorEastAsia"/>
          <w:sz w:val="20"/>
          <w:szCs w:val="20"/>
        </w:rPr>
        <w:t xml:space="preserve"> </w:t>
      </w:r>
      <w:r w:rsidR="006774C5">
        <w:rPr>
          <w:rFonts w:eastAsiaTheme="minorEastAsia"/>
          <w:sz w:val="20"/>
          <w:szCs w:val="20"/>
        </w:rPr>
        <w:t xml:space="preserve">de la suite de </w:t>
      </w:r>
      <w:proofErr w:type="spellStart"/>
      <w:r w:rsidR="006774C5">
        <w:rPr>
          <w:rFonts w:eastAsiaTheme="minorEastAsia"/>
          <w:sz w:val="20"/>
          <w:szCs w:val="20"/>
        </w:rPr>
        <w:t>Fibonacci</w:t>
      </w:r>
      <w:proofErr w:type="spellEnd"/>
      <w:r w:rsidR="006774C5">
        <w:rPr>
          <w:rFonts w:eastAsiaTheme="minorEastAsia"/>
          <w:sz w:val="20"/>
          <w:szCs w:val="20"/>
        </w:rPr>
        <w:t xml:space="preserve"> </w:t>
      </w:r>
      <w:proofErr w:type="gramStart"/>
      <w:r w:rsidR="006774C5">
        <w:rPr>
          <w:rFonts w:eastAsiaTheme="minorEastAsia"/>
          <w:sz w:val="20"/>
          <w:szCs w:val="20"/>
        </w:rPr>
        <w:t>jusqu’à</w:t>
      </w:r>
      <w:r w:rsidR="00C2419F">
        <w:rPr>
          <w:rFonts w:eastAsiaTheme="minorEastAsia"/>
          <w:sz w:val="20"/>
          <w:szCs w:val="20"/>
        </w:rPr>
        <w:t xml:space="preserve"> </w:t>
      </w:r>
      <w:r w:rsidR="006774C5">
        <w:rPr>
          <w:rFonts w:eastAsiaTheme="minorEastAsia"/>
          <w:sz w:val="20"/>
          <w:szCs w:val="20"/>
        </w:rPr>
        <w:t xml:space="preserve">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100</m:t>
            </m:r>
          </m:sub>
        </m:sSub>
      </m:oMath>
      <w:r w:rsidR="006774C5">
        <w:rPr>
          <w:rFonts w:eastAsiaTheme="minorEastAsia"/>
          <w:sz w:val="20"/>
          <w:szCs w:val="20"/>
        </w:rPr>
        <w:t>.</w:t>
      </w:r>
    </w:p>
    <w:p w:rsidR="00F937E5" w:rsidRDefault="00F937E5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F937E5" w:rsidRDefault="00F937E5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</w:t>
      </w:r>
      <w:r w:rsidRPr="00F937E5">
        <w:rPr>
          <w:rFonts w:eastAsiaTheme="minorEastAsia"/>
          <w:b/>
          <w:sz w:val="20"/>
          <w:szCs w:val="20"/>
        </w:rPr>
        <w:t>b.</w:t>
      </w:r>
      <w:r>
        <w:rPr>
          <w:rFonts w:eastAsiaTheme="minorEastAsia"/>
          <w:sz w:val="20"/>
          <w:szCs w:val="20"/>
        </w:rPr>
        <w:t xml:space="preserve"> D</w:t>
      </w:r>
      <w:r w:rsidR="00551842">
        <w:rPr>
          <w:rFonts w:eastAsiaTheme="minorEastAsia"/>
          <w:sz w:val="20"/>
          <w:szCs w:val="20"/>
        </w:rPr>
        <w:t>ans la cellule D3</w:t>
      </w:r>
      <w:r w:rsidR="006774C5">
        <w:rPr>
          <w:rFonts w:eastAsiaTheme="minorEastAsia"/>
          <w:sz w:val="20"/>
          <w:szCs w:val="20"/>
        </w:rPr>
        <w:t>, entrer la formule</w:t>
      </w:r>
      <w:r w:rsidR="00551842">
        <w:rPr>
          <w:rFonts w:eastAsiaTheme="minorEastAsia"/>
          <w:sz w:val="20"/>
          <w:szCs w:val="20"/>
        </w:rPr>
        <w:t xml:space="preserve">  </w:t>
      </w:r>
      <w:r w:rsidR="00551842" w:rsidRPr="00C2419F">
        <w:rPr>
          <w:rFonts w:eastAsiaTheme="minorEastAsia"/>
          <w:b/>
          <w:sz w:val="20"/>
          <w:szCs w:val="20"/>
        </w:rPr>
        <w:t xml:space="preserve">=  </w:t>
      </w:r>
      <w:r w:rsidRPr="00C2419F">
        <w:rPr>
          <w:rFonts w:eastAsiaTheme="minorEastAsia"/>
          <w:b/>
          <w:sz w:val="20"/>
          <w:szCs w:val="20"/>
        </w:rPr>
        <w:t>B3/B2</w:t>
      </w:r>
      <w:r>
        <w:rPr>
          <w:rFonts w:eastAsiaTheme="minorEastAsia"/>
          <w:sz w:val="20"/>
          <w:szCs w:val="20"/>
        </w:rPr>
        <w:t>.</w:t>
      </w:r>
    </w:p>
    <w:p w:rsidR="006774C5" w:rsidRDefault="00F937E5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</w:t>
      </w:r>
      <w:proofErr w:type="gramStart"/>
      <w:r>
        <w:rPr>
          <w:rFonts w:eastAsiaTheme="minorEastAsia"/>
          <w:sz w:val="20"/>
          <w:szCs w:val="20"/>
        </w:rPr>
        <w:t>R</w:t>
      </w:r>
      <w:r w:rsidR="00551842">
        <w:rPr>
          <w:rFonts w:eastAsiaTheme="minorEastAsia"/>
          <w:sz w:val="20"/>
          <w:szCs w:val="20"/>
        </w:rPr>
        <w:t>ecopiez la</w:t>
      </w:r>
      <w:proofErr w:type="gramEnd"/>
      <w:r w:rsidR="00551842">
        <w:rPr>
          <w:rFonts w:eastAsiaTheme="minorEastAsia"/>
          <w:sz w:val="20"/>
          <w:szCs w:val="20"/>
        </w:rPr>
        <w:t xml:space="preserve"> ensuite vers le bas.</w:t>
      </w:r>
    </w:p>
    <w:p w:rsidR="00551842" w:rsidRDefault="00F937E5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</w:t>
      </w:r>
      <w:r w:rsidR="00551842">
        <w:rPr>
          <w:rFonts w:eastAsiaTheme="minorEastAsia"/>
          <w:sz w:val="20"/>
          <w:szCs w:val="20"/>
        </w:rPr>
        <w:t>Quelle conjecture pouvez-vous émettre ?</w:t>
      </w:r>
    </w:p>
    <w:p w:rsidR="00551842" w:rsidRDefault="00551842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8C11C0" w:rsidRDefault="00F937E5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008C11C0">
        <w:rPr>
          <w:rFonts w:eastAsiaTheme="minorEastAsia"/>
          <w:b/>
          <w:sz w:val="20"/>
          <w:szCs w:val="20"/>
        </w:rPr>
        <w:t>2.</w:t>
      </w:r>
      <w:r>
        <w:rPr>
          <w:rFonts w:eastAsiaTheme="minorEastAsia"/>
          <w:sz w:val="20"/>
          <w:szCs w:val="20"/>
        </w:rPr>
        <w:t xml:space="preserve"> Bien que la suite (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>
        <w:rPr>
          <w:rFonts w:eastAsiaTheme="minorEastAsia"/>
          <w:sz w:val="20"/>
          <w:szCs w:val="20"/>
        </w:rPr>
        <w:t xml:space="preserve">) ne soit ni arithmétique, ni géométrique, on peut donner </w:t>
      </w:r>
    </w:p>
    <w:p w:rsidR="00F937E5" w:rsidRDefault="008C11C0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</w:t>
      </w:r>
      <w:proofErr w:type="gramStart"/>
      <w:r w:rsidR="00F937E5">
        <w:rPr>
          <w:rFonts w:eastAsiaTheme="minorEastAsia"/>
          <w:sz w:val="20"/>
          <w:szCs w:val="20"/>
        </w:rPr>
        <w:t>l’expression</w:t>
      </w:r>
      <w:proofErr w:type="gramEnd"/>
      <w:r w:rsidR="00F937E5">
        <w:rPr>
          <w:rFonts w:eastAsiaTheme="minorEastAsia"/>
          <w:sz w:val="20"/>
          <w:szCs w:val="20"/>
        </w:rPr>
        <w:t xml:space="preserve"> explicite de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F937E5">
        <w:rPr>
          <w:rFonts w:eastAsiaTheme="minorEastAsia"/>
          <w:sz w:val="20"/>
          <w:szCs w:val="20"/>
        </w:rPr>
        <w:t xml:space="preserve"> en fonction de n.</w:t>
      </w:r>
    </w:p>
    <w:p w:rsidR="008C11C0" w:rsidRPr="008C11C0" w:rsidRDefault="008C11C0" w:rsidP="009F7292">
      <w:pPr>
        <w:spacing w:after="0" w:line="240" w:lineRule="auto"/>
        <w:jc w:val="both"/>
        <w:rPr>
          <w:rFonts w:eastAsiaTheme="minorEastAsia"/>
          <w:sz w:val="8"/>
          <w:szCs w:val="8"/>
        </w:rPr>
      </w:pPr>
    </w:p>
    <w:p w:rsidR="00F937E5" w:rsidRDefault="008C11C0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008C11C0">
        <w:rPr>
          <w:rFonts w:eastAsiaTheme="minorEastAsia"/>
          <w:b/>
          <w:sz w:val="20"/>
          <w:szCs w:val="20"/>
        </w:rPr>
        <w:t xml:space="preserve">     a.</w:t>
      </w:r>
      <w:r>
        <w:rPr>
          <w:rFonts w:eastAsiaTheme="minorEastAsia"/>
          <w:sz w:val="20"/>
          <w:szCs w:val="20"/>
        </w:rPr>
        <w:t xml:space="preserve"> </w:t>
      </w:r>
      <w:r w:rsidR="00F937E5">
        <w:rPr>
          <w:rFonts w:eastAsiaTheme="minorEastAsia"/>
          <w:sz w:val="20"/>
          <w:szCs w:val="20"/>
        </w:rPr>
        <w:t>Démontrer par récurrence que pour tout entier naturel n, on a :</w:t>
      </w:r>
    </w:p>
    <w:p w:rsidR="00551842" w:rsidRDefault="008C11C0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         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</m:oMath>
      <w:r w:rsidRPr="003A281C">
        <w:rPr>
          <w:rFonts w:eastAsiaTheme="minorEastAsia"/>
          <w:b/>
          <w:sz w:val="20"/>
          <w:szCs w:val="20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b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e>
            </m:rad>
          </m:den>
        </m:f>
      </m:oMath>
      <w:r w:rsidRPr="003A281C">
        <w:rPr>
          <w:rFonts w:eastAsiaTheme="minorEastAsia"/>
          <w:b/>
          <w:sz w:val="24"/>
          <w:szCs w:val="24"/>
        </w:rPr>
        <w:t xml:space="preserve"> [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φ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</m:sSup>
      </m:oMath>
      <w:r w:rsidRPr="003A281C">
        <w:rPr>
          <w:rFonts w:eastAsiaTheme="minorEastAsia"/>
          <w:b/>
          <w:sz w:val="24"/>
          <w:szCs w:val="24"/>
        </w:rPr>
        <w:t xml:space="preserve"> -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(1-φ)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</m:sSup>
      </m:oMath>
      <w:r w:rsidRPr="003A281C">
        <w:rPr>
          <w:rFonts w:eastAsiaTheme="minorEastAsia"/>
          <w:b/>
          <w:sz w:val="24"/>
          <w:szCs w:val="24"/>
        </w:rPr>
        <w:t xml:space="preserve"> ]</w:t>
      </w:r>
      <w:r w:rsidR="00F937E5">
        <w:rPr>
          <w:rFonts w:eastAsiaTheme="minorEastAsia"/>
          <w:sz w:val="20"/>
          <w:szCs w:val="20"/>
        </w:rPr>
        <w:t xml:space="preserve"> </w:t>
      </w:r>
    </w:p>
    <w:p w:rsidR="008C11C0" w:rsidRDefault="008C11C0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8C11C0" w:rsidRDefault="008C11C0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</w:t>
      </w:r>
      <w:r w:rsidRPr="008C11C0">
        <w:rPr>
          <w:rFonts w:eastAsiaTheme="minorEastAsia"/>
          <w:b/>
          <w:sz w:val="20"/>
          <w:szCs w:val="20"/>
        </w:rPr>
        <w:t>b.</w:t>
      </w:r>
      <w:r>
        <w:rPr>
          <w:rFonts w:eastAsiaTheme="minorEastAsia"/>
          <w:sz w:val="20"/>
          <w:szCs w:val="20"/>
        </w:rPr>
        <w:t xml:space="preserve"> Recalculer sur Excel (dans la colonne E par exemple) les termes de la suite de </w:t>
      </w:r>
    </w:p>
    <w:p w:rsidR="008C11C0" w:rsidRDefault="008C11C0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</w:t>
      </w:r>
      <w:proofErr w:type="spellStart"/>
      <w:r>
        <w:rPr>
          <w:rFonts w:eastAsiaTheme="minorEastAsia"/>
          <w:sz w:val="20"/>
          <w:szCs w:val="20"/>
        </w:rPr>
        <w:t>Fibonacci</w:t>
      </w:r>
      <w:proofErr w:type="spellEnd"/>
      <w:r>
        <w:rPr>
          <w:rFonts w:eastAsiaTheme="minorEastAsia"/>
          <w:sz w:val="20"/>
          <w:szCs w:val="20"/>
        </w:rPr>
        <w:t xml:space="preserve"> en utilisant cette expression explicite </w:t>
      </w:r>
      <w:proofErr w:type="gramStart"/>
      <w:r>
        <w:rPr>
          <w:rFonts w:eastAsiaTheme="minorEastAsia"/>
          <w:sz w:val="20"/>
          <w:szCs w:val="20"/>
        </w:rPr>
        <w:t>de</w:t>
      </w:r>
      <w:r w:rsidR="00D53063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>
        <w:rPr>
          <w:rFonts w:eastAsiaTheme="minorEastAsia"/>
          <w:sz w:val="20"/>
          <w:szCs w:val="20"/>
        </w:rPr>
        <w:t>.</w:t>
      </w:r>
    </w:p>
    <w:p w:rsidR="008C11C0" w:rsidRDefault="008C11C0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8C11C0" w:rsidRDefault="008C11C0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  <w:r w:rsidRPr="008C11C0">
        <w:rPr>
          <w:rFonts w:eastAsiaTheme="minorEastAsia"/>
          <w:b/>
          <w:sz w:val="20"/>
          <w:szCs w:val="20"/>
        </w:rPr>
        <w:t>3.</w:t>
      </w:r>
      <w:r>
        <w:rPr>
          <w:rFonts w:eastAsiaTheme="minorEastAsia"/>
          <w:sz w:val="20"/>
          <w:szCs w:val="20"/>
        </w:rPr>
        <w:t xml:space="preserve"> Démontrer alors votre conjecture émise à la question C.1.b.</w:t>
      </w:r>
    </w:p>
    <w:p w:rsidR="003D170A" w:rsidRPr="00C2419F" w:rsidRDefault="003D170A" w:rsidP="00C1322B">
      <w:pPr>
        <w:spacing w:after="0" w:line="240" w:lineRule="auto"/>
        <w:jc w:val="both"/>
        <w:rPr>
          <w:i/>
          <w:sz w:val="8"/>
          <w:szCs w:val="8"/>
        </w:rPr>
      </w:pPr>
    </w:p>
    <w:p w:rsidR="00C1322B" w:rsidRDefault="00D53063" w:rsidP="00C1322B">
      <w:pPr>
        <w:spacing w:after="0" w:line="240" w:lineRule="auto"/>
        <w:jc w:val="both"/>
      </w:pPr>
      <w:r>
        <w:rPr>
          <w:i/>
          <w:sz w:val="20"/>
          <w:szCs w:val="20"/>
        </w:rPr>
        <w:t>Pour voir ou</w:t>
      </w:r>
      <w:r w:rsidR="008C11C0" w:rsidRPr="008C11C0">
        <w:rPr>
          <w:i/>
          <w:sz w:val="20"/>
          <w:szCs w:val="20"/>
        </w:rPr>
        <w:t xml:space="preserve"> revoir la vidéo sur le site </w:t>
      </w:r>
      <w:proofErr w:type="gramStart"/>
      <w:r w:rsidR="008C11C0" w:rsidRPr="008C11C0">
        <w:rPr>
          <w:i/>
          <w:sz w:val="20"/>
          <w:szCs w:val="20"/>
        </w:rPr>
        <w:t>:</w:t>
      </w:r>
      <w:r w:rsidR="008C11C0">
        <w:rPr>
          <w:sz w:val="20"/>
          <w:szCs w:val="20"/>
        </w:rPr>
        <w:t xml:space="preserve">  </w:t>
      </w:r>
      <w:proofErr w:type="gramEnd"/>
      <w:hyperlink r:id="rId11" w:history="1">
        <w:r w:rsidR="00C1322B">
          <w:rPr>
            <w:rStyle w:val="Lienhypertexte"/>
          </w:rPr>
          <w:t>http://www.unifr.ch/math/plantexpo/</w:t>
        </w:r>
      </w:hyperlink>
      <w:r w:rsidR="00C1322B">
        <w:tab/>
      </w:r>
      <w:r w:rsidR="00C1322B">
        <w:tab/>
      </w:r>
    </w:p>
    <w:p w:rsidR="006B57AE" w:rsidRDefault="006B57AE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6774C5" w:rsidRDefault="006774C5" w:rsidP="009F7292">
      <w:pPr>
        <w:spacing w:after="0" w:line="240" w:lineRule="auto"/>
        <w:jc w:val="both"/>
        <w:rPr>
          <w:rFonts w:eastAsiaTheme="minorEastAsia"/>
          <w:sz w:val="20"/>
          <w:szCs w:val="20"/>
        </w:rPr>
      </w:pPr>
    </w:p>
    <w:p w:rsidR="006774C5" w:rsidRPr="009F7292" w:rsidRDefault="006774C5" w:rsidP="009F7292">
      <w:pPr>
        <w:spacing w:after="0" w:line="240" w:lineRule="auto"/>
        <w:jc w:val="both"/>
        <w:rPr>
          <w:sz w:val="20"/>
          <w:szCs w:val="20"/>
        </w:rPr>
      </w:pPr>
    </w:p>
    <w:sectPr w:rsidR="006774C5" w:rsidRPr="009F7292" w:rsidSect="009F729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F7292"/>
    <w:rsid w:val="000125FF"/>
    <w:rsid w:val="00025A1E"/>
    <w:rsid w:val="000B0EE4"/>
    <w:rsid w:val="0012032D"/>
    <w:rsid w:val="00176DB3"/>
    <w:rsid w:val="001F4F27"/>
    <w:rsid w:val="0023224A"/>
    <w:rsid w:val="002A359E"/>
    <w:rsid w:val="002D499D"/>
    <w:rsid w:val="002E1634"/>
    <w:rsid w:val="003D170A"/>
    <w:rsid w:val="00436ACC"/>
    <w:rsid w:val="00440176"/>
    <w:rsid w:val="004C0392"/>
    <w:rsid w:val="004E62A2"/>
    <w:rsid w:val="004F162C"/>
    <w:rsid w:val="005055AD"/>
    <w:rsid w:val="00523F4A"/>
    <w:rsid w:val="00551842"/>
    <w:rsid w:val="005E530C"/>
    <w:rsid w:val="006774C5"/>
    <w:rsid w:val="006B57AE"/>
    <w:rsid w:val="00795DF2"/>
    <w:rsid w:val="007A33C2"/>
    <w:rsid w:val="00892D6E"/>
    <w:rsid w:val="008C11C0"/>
    <w:rsid w:val="009F7292"/>
    <w:rsid w:val="00A361E5"/>
    <w:rsid w:val="00AA0132"/>
    <w:rsid w:val="00AF223A"/>
    <w:rsid w:val="00B66E75"/>
    <w:rsid w:val="00BC1CD5"/>
    <w:rsid w:val="00C1322B"/>
    <w:rsid w:val="00C135B9"/>
    <w:rsid w:val="00C2419F"/>
    <w:rsid w:val="00C60865"/>
    <w:rsid w:val="00C84E34"/>
    <w:rsid w:val="00CE0576"/>
    <w:rsid w:val="00D44850"/>
    <w:rsid w:val="00D53063"/>
    <w:rsid w:val="00D614AB"/>
    <w:rsid w:val="00D70D54"/>
    <w:rsid w:val="00DA7EA1"/>
    <w:rsid w:val="00E30516"/>
    <w:rsid w:val="00ED3775"/>
    <w:rsid w:val="00F241FB"/>
    <w:rsid w:val="00F67DF7"/>
    <w:rsid w:val="00F937E5"/>
    <w:rsid w:val="00FA3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2092]"/>
    </o:shapedefaults>
    <o:shapelayout v:ext="edit">
      <o:idmap v:ext="edit" data="1"/>
      <o:rules v:ext="edit">
        <o:r id="V:Rule4" type="connector" idref="#_x0000_s1037"/>
        <o:r id="V:Rule5" type="connector" idref="#_x0000_s1039"/>
        <o:r id="V:Rule6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63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729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F7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7292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6B57AE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B57AE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92D6E"/>
    <w:pPr>
      <w:ind w:left="720"/>
      <w:contextualSpacing/>
    </w:pPr>
  </w:style>
  <w:style w:type="character" w:customStyle="1" w:styleId="apple-style-span">
    <w:name w:val="apple-style-span"/>
    <w:basedOn w:val="Policepardfaut"/>
    <w:rsid w:val="00C84E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hyperlink" Target="http://www.unifr.ch/math/plantexpo/" TargetMode="External"/><Relationship Id="rId5" Type="http://schemas.openxmlformats.org/officeDocument/2006/relationships/image" Target="media/image2.emf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986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jmathieu</dc:creator>
  <cp:keywords/>
  <dc:description/>
  <cp:lastModifiedBy>Mathieu</cp:lastModifiedBy>
  <cp:revision>18</cp:revision>
  <dcterms:created xsi:type="dcterms:W3CDTF">2010-12-17T10:08:00Z</dcterms:created>
  <dcterms:modified xsi:type="dcterms:W3CDTF">2010-12-21T11:37:00Z</dcterms:modified>
</cp:coreProperties>
</file>